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</w:p>
    <w:p>
      <w:pPr>
        <w:jc w:val="center"/>
        <w:rPr>
          <w:b w:val="0"/>
          <w:bCs w:val="0"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</w:rPr>
        <w:t>“正大杯”第十二届全国大学生市场调查与分析大赛学生网考信息汇总表</w:t>
      </w:r>
    </w:p>
    <w:tbl>
      <w:tblPr>
        <w:tblStyle w:val="2"/>
        <w:tblpPr w:leftFromText="180" w:rightFromText="180" w:vertAnchor="text" w:horzAnchor="page" w:tblpXSpec="center" w:tblpY="442"/>
        <w:tblOverlap w:val="never"/>
        <w:tblW w:w="12777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0"/>
        <w:gridCol w:w="1153"/>
        <w:gridCol w:w="1199"/>
        <w:gridCol w:w="2625"/>
        <w:gridCol w:w="2108"/>
        <w:gridCol w:w="1161"/>
        <w:gridCol w:w="1688"/>
        <w:gridCol w:w="211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在读专业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在读年级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　</w:t>
            </w: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" w:hRule="atLeast"/>
          <w:jc w:val="center"/>
        </w:trPr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jc w:val="right"/>
        <w:rPr>
          <w:lang w:val="en-US" w:eastAsia="zh-CN"/>
        </w:rPr>
      </w:pPr>
    </w:p>
    <w:p>
      <w:pPr>
        <w:bidi w:val="0"/>
        <w:ind w:firstLine="480" w:firstLineChars="200"/>
        <w:jc w:val="left"/>
        <w:rPr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注：若暂无团队，可先以个人形式报名，待通过知识赛后再行组队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31B19"/>
    <w:rsid w:val="5B731B19"/>
    <w:rsid w:val="753A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2021-10-13T08:17:00Z</dcterms:created>
  <dc:creator>Administrator</dc:creator>
  <cp:lastModifiedBy>Administrator</cp:lastModifiedBy>
  <dcterms:modified xsi:type="dcterms:W3CDTF">2021-10-14T00:50:08Z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