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7EE" w:rsidRPr="00913DCC" w:rsidRDefault="00E247EE" w:rsidP="00E247EE">
      <w:pPr>
        <w:adjustRightInd/>
        <w:snapToGrid/>
        <w:spacing w:line="276" w:lineRule="auto"/>
        <w:jc w:val="center"/>
        <w:rPr>
          <w:rFonts w:ascii="仿宋_GB2312" w:eastAsia="仿宋_GB2312" w:hAnsi="宋体"/>
          <w:spacing w:val="-4"/>
          <w:sz w:val="90"/>
          <w:szCs w:val="90"/>
        </w:rPr>
      </w:pPr>
      <w:r w:rsidRPr="00AE1A7F">
        <w:rPr>
          <w:rFonts w:ascii="华文中宋" w:eastAsia="华文中宋" w:hAnsi="华文中宋" w:hint="eastAsia"/>
          <w:b/>
          <w:color w:val="FF0000"/>
          <w:w w:val="65"/>
          <w:sz w:val="90"/>
          <w:szCs w:val="90"/>
        </w:rPr>
        <w:t>安徽三联学院</w:t>
      </w:r>
      <w:r>
        <w:rPr>
          <w:rFonts w:ascii="华文中宋" w:eastAsia="华文中宋" w:hAnsi="华文中宋" w:hint="eastAsia"/>
          <w:b/>
          <w:color w:val="FF0000"/>
          <w:w w:val="65"/>
          <w:sz w:val="90"/>
          <w:szCs w:val="90"/>
        </w:rPr>
        <w:t>教务处文件</w:t>
      </w:r>
    </w:p>
    <w:p w:rsidR="00E247EE" w:rsidRDefault="00E247EE" w:rsidP="00E247EE">
      <w:pPr>
        <w:spacing w:line="360" w:lineRule="auto"/>
        <w:ind w:right="23"/>
        <w:jc w:val="center"/>
        <w:rPr>
          <w:rFonts w:ascii="仿宋_GB2312" w:eastAsia="仿宋_GB2312"/>
          <w:spacing w:val="-6"/>
          <w:sz w:val="32"/>
          <w:szCs w:val="32"/>
        </w:rPr>
      </w:pPr>
      <w:r>
        <w:rPr>
          <w:rFonts w:ascii="仿宋_GB2312" w:eastAsia="仿宋_GB2312" w:cs="仿宋_GB2312" w:hint="eastAsia"/>
          <w:spacing w:val="-6"/>
          <w:sz w:val="32"/>
          <w:szCs w:val="32"/>
        </w:rPr>
        <w:t>教字〔</w:t>
      </w:r>
      <w:r w:rsidR="00E20435">
        <w:rPr>
          <w:rFonts w:ascii="仿宋_GB2312" w:eastAsia="仿宋_GB2312" w:cs="仿宋_GB2312" w:hint="eastAsia"/>
          <w:spacing w:val="-6"/>
          <w:sz w:val="32"/>
          <w:szCs w:val="32"/>
        </w:rPr>
        <w:t>2016</w:t>
      </w:r>
      <w:r>
        <w:rPr>
          <w:rFonts w:ascii="仿宋_GB2312" w:eastAsia="仿宋_GB2312" w:cs="仿宋_GB2312" w:hint="eastAsia"/>
          <w:spacing w:val="-6"/>
          <w:sz w:val="32"/>
          <w:szCs w:val="32"/>
        </w:rPr>
        <w:t>〕</w:t>
      </w:r>
      <w:r w:rsidR="00482613">
        <w:rPr>
          <w:rFonts w:ascii="仿宋_GB2312" w:eastAsia="仿宋_GB2312" w:cs="仿宋_GB2312" w:hint="eastAsia"/>
          <w:spacing w:val="-6"/>
          <w:sz w:val="32"/>
          <w:szCs w:val="32"/>
        </w:rPr>
        <w:t>59</w:t>
      </w:r>
      <w:r w:rsidR="00E20435">
        <w:rPr>
          <w:rFonts w:ascii="仿宋_GB2312" w:eastAsia="仿宋_GB2312" w:cs="仿宋_GB2312" w:hint="eastAsia"/>
          <w:spacing w:val="-6"/>
          <w:sz w:val="32"/>
          <w:szCs w:val="32"/>
        </w:rPr>
        <w:t xml:space="preserve"> </w:t>
      </w:r>
      <w:r>
        <w:rPr>
          <w:rFonts w:ascii="仿宋_GB2312" w:eastAsia="仿宋_GB2312" w:cs="仿宋_GB2312" w:hint="eastAsia"/>
          <w:spacing w:val="-6"/>
          <w:sz w:val="32"/>
          <w:szCs w:val="32"/>
        </w:rPr>
        <w:t>号</w:t>
      </w:r>
    </w:p>
    <w:p w:rsidR="00E247EE" w:rsidRDefault="00482613" w:rsidP="00E247EE">
      <w:pPr>
        <w:spacing w:line="360" w:lineRule="auto"/>
        <w:ind w:right="23" w:firstLineChars="200" w:firstLine="440"/>
        <w:rPr>
          <w:spacing w:val="-6"/>
        </w:rPr>
      </w:pPr>
      <w:r>
        <w:rPr>
          <w:noProof/>
        </w:rPr>
        <mc:AlternateContent>
          <mc:Choice Requires="wps">
            <w:drawing>
              <wp:anchor distT="4294967294" distB="4294967294" distL="114300" distR="114300" simplePos="0" relativeHeight="251659264" behindDoc="0" locked="0" layoutInCell="1" allowOverlap="1">
                <wp:simplePos x="0" y="0"/>
                <wp:positionH relativeFrom="column">
                  <wp:posOffset>-47625</wp:posOffset>
                </wp:positionH>
                <wp:positionV relativeFrom="paragraph">
                  <wp:posOffset>116839</wp:posOffset>
                </wp:positionV>
                <wp:extent cx="5734050" cy="0"/>
                <wp:effectExtent l="0" t="19050" r="19050" b="3810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75pt,9.2pt" to="447.7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" strokecolor="red" strokeweight="4.5pt">
                <v:stroke linestyle="thickThin"/>
              </v:line>
            </w:pict>
          </mc:Fallback>
        </mc:AlternateContent>
      </w:r>
    </w:p>
    <w:p w:rsidR="00E247EE" w:rsidRPr="005E3191" w:rsidRDefault="00E247EE" w:rsidP="00E247EE">
      <w:pPr>
        <w:pStyle w:val="p0"/>
        <w:spacing w:before="0" w:beforeAutospacing="0" w:after="0" w:afterAutospacing="0" w:line="360" w:lineRule="auto"/>
        <w:jc w:val="center"/>
        <w:rPr>
          <w:rFonts w:ascii="方正小标宋简体" w:eastAsia="方正小标宋简体" w:hAnsi="华文中宋" w:cs="方正小标宋简体"/>
          <w:spacing w:val="-6"/>
          <w:sz w:val="44"/>
          <w:szCs w:val="44"/>
        </w:rPr>
      </w:pPr>
      <w:r>
        <w:rPr>
          <w:rFonts w:ascii="方正小标宋简体" w:eastAsia="方正小标宋简体" w:hAnsi="华文中宋" w:cs="方正小标宋简体" w:hint="eastAsia"/>
          <w:spacing w:val="-6"/>
          <w:sz w:val="44"/>
          <w:szCs w:val="44"/>
        </w:rPr>
        <w:t>关于</w:t>
      </w:r>
      <w:r w:rsidRPr="005E3191">
        <w:rPr>
          <w:rFonts w:ascii="方正小标宋简体" w:eastAsia="方正小标宋简体" w:hAnsi="华文中宋" w:cs="方正小标宋简体" w:hint="eastAsia"/>
          <w:spacing w:val="-6"/>
          <w:sz w:val="44"/>
          <w:szCs w:val="44"/>
        </w:rPr>
        <w:t>做好201</w:t>
      </w:r>
      <w:r w:rsidR="007B2BEE">
        <w:rPr>
          <w:rFonts w:ascii="方正小标宋简体" w:eastAsia="方正小标宋简体" w:hAnsi="华文中宋" w:cs="方正小标宋简体" w:hint="eastAsia"/>
          <w:spacing w:val="-6"/>
          <w:sz w:val="44"/>
          <w:szCs w:val="44"/>
        </w:rPr>
        <w:t>6</w:t>
      </w:r>
      <w:r w:rsidRPr="005E3191">
        <w:rPr>
          <w:rFonts w:ascii="方正小标宋简体" w:eastAsia="方正小标宋简体" w:hAnsi="华文中宋" w:cs="方正小标宋简体" w:hint="eastAsia"/>
          <w:spacing w:val="-6"/>
          <w:sz w:val="44"/>
          <w:szCs w:val="44"/>
        </w:rPr>
        <w:t>-201</w:t>
      </w:r>
      <w:r w:rsidR="007B2BEE">
        <w:rPr>
          <w:rFonts w:ascii="方正小标宋简体" w:eastAsia="方正小标宋简体" w:hAnsi="华文中宋" w:cs="方正小标宋简体" w:hint="eastAsia"/>
          <w:spacing w:val="-6"/>
          <w:sz w:val="44"/>
          <w:szCs w:val="44"/>
        </w:rPr>
        <w:t>7</w:t>
      </w:r>
      <w:r w:rsidRPr="005E3191">
        <w:rPr>
          <w:rFonts w:ascii="方正小标宋简体" w:eastAsia="方正小标宋简体" w:hAnsi="华文中宋" w:cs="方正小标宋简体" w:hint="eastAsia"/>
          <w:spacing w:val="-6"/>
          <w:sz w:val="44"/>
          <w:szCs w:val="44"/>
        </w:rPr>
        <w:t>学年第</w:t>
      </w:r>
      <w:r w:rsidR="007B2BEE">
        <w:rPr>
          <w:rFonts w:ascii="方正小标宋简体" w:eastAsia="方正小标宋简体" w:hAnsi="华文中宋" w:cs="方正小标宋简体" w:hint="eastAsia"/>
          <w:spacing w:val="-6"/>
          <w:sz w:val="44"/>
          <w:szCs w:val="44"/>
        </w:rPr>
        <w:t>一</w:t>
      </w:r>
      <w:r w:rsidRPr="005E3191">
        <w:rPr>
          <w:rFonts w:ascii="方正小标宋简体" w:eastAsia="方正小标宋简体" w:hAnsi="华文中宋" w:cs="方正小标宋简体" w:hint="eastAsia"/>
          <w:spacing w:val="-6"/>
          <w:sz w:val="44"/>
          <w:szCs w:val="44"/>
        </w:rPr>
        <w:t>学期</w:t>
      </w:r>
    </w:p>
    <w:p w:rsidR="00E247EE" w:rsidRDefault="003E5CE2" w:rsidP="00E247EE">
      <w:pPr>
        <w:spacing w:line="560" w:lineRule="exact"/>
        <w:ind w:right="23"/>
        <w:jc w:val="center"/>
        <w:rPr>
          <w:rFonts w:ascii="方正小标宋简体" w:eastAsia="方正小标宋简体" w:hAnsi="华文中宋"/>
          <w:spacing w:val="-6"/>
          <w:sz w:val="44"/>
          <w:szCs w:val="44"/>
        </w:rPr>
      </w:pPr>
      <w:r>
        <w:rPr>
          <w:rFonts w:ascii="方正小标宋简体" w:eastAsia="方正小标宋简体" w:hAnsi="华文中宋" w:cs="方正小标宋简体" w:hint="eastAsia"/>
          <w:spacing w:val="-6"/>
          <w:sz w:val="44"/>
          <w:szCs w:val="44"/>
        </w:rPr>
        <w:t>新</w:t>
      </w:r>
      <w:r w:rsidR="00BD7DD3">
        <w:rPr>
          <w:rFonts w:ascii="方正小标宋简体" w:eastAsia="方正小标宋简体" w:hAnsi="华文中宋" w:cs="方正小标宋简体" w:hint="eastAsia"/>
          <w:spacing w:val="-6"/>
          <w:sz w:val="44"/>
          <w:szCs w:val="44"/>
        </w:rPr>
        <w:t>生</w:t>
      </w:r>
      <w:r w:rsidR="00E247EE" w:rsidRPr="005E3191">
        <w:rPr>
          <w:rFonts w:ascii="方正小标宋简体" w:eastAsia="方正小标宋简体" w:hAnsi="华文中宋" w:cs="方正小标宋简体" w:hint="eastAsia"/>
          <w:spacing w:val="-6"/>
          <w:sz w:val="44"/>
          <w:szCs w:val="44"/>
        </w:rPr>
        <w:t>教材征订工作</w:t>
      </w:r>
      <w:r w:rsidR="00E247EE">
        <w:rPr>
          <w:rFonts w:ascii="方正小标宋简体" w:eastAsia="方正小标宋简体" w:hAnsi="华文中宋" w:cs="方正小标宋简体" w:hint="eastAsia"/>
          <w:spacing w:val="-6"/>
          <w:sz w:val="44"/>
          <w:szCs w:val="44"/>
        </w:rPr>
        <w:t>的通知</w:t>
      </w:r>
    </w:p>
    <w:p w:rsidR="00E247EE" w:rsidRPr="0004253A" w:rsidRDefault="00E247EE" w:rsidP="00E247EE">
      <w:pPr>
        <w:spacing w:after="0" w:line="560" w:lineRule="exact"/>
        <w:rPr>
          <w:rFonts w:ascii="华文中宋" w:eastAsia="华文中宋" w:hAnsi="华文中宋"/>
          <w:spacing w:val="-6"/>
          <w:sz w:val="44"/>
          <w:szCs w:val="44"/>
        </w:rPr>
      </w:pPr>
    </w:p>
    <w:p w:rsidR="00E247EE" w:rsidRDefault="00E247EE" w:rsidP="00E247EE">
      <w:pPr>
        <w:widowControl w:val="0"/>
        <w:spacing w:after="0" w:line="520" w:lineRule="exact"/>
        <w:rPr>
          <w:rFonts w:ascii="仿宋_GB2312" w:eastAsia="仿宋_GB2312"/>
          <w:spacing w:val="-6"/>
          <w:sz w:val="32"/>
          <w:szCs w:val="32"/>
        </w:rPr>
      </w:pPr>
      <w:r>
        <w:rPr>
          <w:rFonts w:ascii="仿宋_GB2312" w:eastAsia="仿宋_GB2312" w:cs="仿宋_GB2312" w:hint="eastAsia"/>
          <w:spacing w:val="-6"/>
          <w:sz w:val="32"/>
          <w:szCs w:val="32"/>
        </w:rPr>
        <w:t>各教学单位：</w:t>
      </w:r>
    </w:p>
    <w:p w:rsidR="00E247EE" w:rsidRPr="004E779A" w:rsidRDefault="00E247EE" w:rsidP="006A5DE4">
      <w:pPr>
        <w:adjustRightInd/>
        <w:snapToGrid/>
        <w:spacing w:after="0" w:line="360" w:lineRule="auto"/>
        <w:ind w:firstLineChars="275" w:firstLine="825"/>
        <w:rPr>
          <w:rFonts w:ascii="仿宋_GB2312" w:eastAsia="仿宋_GB2312" w:hAnsi="宋体" w:cs="宋体"/>
          <w:sz w:val="32"/>
          <w:szCs w:val="32"/>
        </w:rPr>
      </w:pPr>
      <w:r w:rsidRPr="004E779A">
        <w:rPr>
          <w:rFonts w:ascii="仿宋_GB2312" w:eastAsia="仿宋_GB2312" w:cs="仿宋_GB2312" w:hint="eastAsia"/>
          <w:spacing w:val="-10"/>
          <w:sz w:val="32"/>
          <w:szCs w:val="32"/>
        </w:rPr>
        <w:t>根据《安徽三联学院教材</w:t>
      </w:r>
      <w:r w:rsidR="001B114C">
        <w:rPr>
          <w:rFonts w:ascii="仿宋_GB2312" w:eastAsia="仿宋_GB2312" w:cs="仿宋_GB2312" w:hint="eastAsia"/>
          <w:spacing w:val="-10"/>
          <w:sz w:val="32"/>
          <w:szCs w:val="32"/>
        </w:rPr>
        <w:t>建设与管理办法</w:t>
      </w:r>
      <w:r w:rsidRPr="004E779A">
        <w:rPr>
          <w:rFonts w:ascii="仿宋_GB2312" w:eastAsia="仿宋_GB2312" w:cs="仿宋_GB2312" w:hint="eastAsia"/>
          <w:spacing w:val="-10"/>
          <w:sz w:val="32"/>
          <w:szCs w:val="32"/>
        </w:rPr>
        <w:t>》</w:t>
      </w:r>
      <w:r w:rsidR="001B114C">
        <w:rPr>
          <w:rFonts w:ascii="仿宋_GB2312" w:eastAsia="仿宋_GB2312" w:cs="仿宋_GB2312" w:hint="eastAsia"/>
          <w:spacing w:val="-10"/>
          <w:sz w:val="32"/>
          <w:szCs w:val="32"/>
        </w:rPr>
        <w:t>相关</w:t>
      </w:r>
      <w:r w:rsidRPr="004E779A">
        <w:rPr>
          <w:rFonts w:ascii="仿宋_GB2312" w:eastAsia="仿宋_GB2312" w:cs="仿宋_GB2312" w:hint="eastAsia"/>
          <w:spacing w:val="-10"/>
          <w:sz w:val="32"/>
          <w:szCs w:val="32"/>
        </w:rPr>
        <w:t>要求，</w:t>
      </w:r>
      <w:r w:rsidRPr="004E779A">
        <w:rPr>
          <w:rFonts w:ascii="仿宋_GB2312" w:eastAsia="仿宋_GB2312" w:hAnsi="宋体" w:cs="宋体" w:hint="eastAsia"/>
          <w:sz w:val="32"/>
          <w:szCs w:val="32"/>
        </w:rPr>
        <w:t>现将</w:t>
      </w:r>
      <w:r w:rsidR="006A5DE4" w:rsidRPr="004E779A">
        <w:rPr>
          <w:rFonts w:ascii="仿宋_GB2312" w:eastAsia="仿宋_GB2312" w:hAnsi="宋体" w:cs="宋体" w:hint="eastAsia"/>
          <w:sz w:val="32"/>
          <w:szCs w:val="32"/>
        </w:rPr>
        <w:t>201</w:t>
      </w:r>
      <w:r w:rsidR="006A5DE4">
        <w:rPr>
          <w:rFonts w:ascii="仿宋_GB2312" w:eastAsia="仿宋_GB2312" w:hAnsi="宋体" w:cs="宋体" w:hint="eastAsia"/>
          <w:sz w:val="32"/>
          <w:szCs w:val="32"/>
        </w:rPr>
        <w:t>6-2017学</w:t>
      </w:r>
      <w:r w:rsidR="006A5DE4" w:rsidRPr="004E779A">
        <w:rPr>
          <w:rFonts w:ascii="仿宋_GB2312" w:eastAsia="仿宋_GB2312" w:hAnsi="宋体" w:cs="宋体" w:hint="eastAsia"/>
          <w:sz w:val="32"/>
          <w:szCs w:val="32"/>
        </w:rPr>
        <w:t>年</w:t>
      </w:r>
      <w:r w:rsidR="006A5DE4">
        <w:rPr>
          <w:rFonts w:ascii="仿宋_GB2312" w:eastAsia="仿宋_GB2312" w:hAnsi="宋体" w:cs="宋体" w:hint="eastAsia"/>
          <w:sz w:val="32"/>
          <w:szCs w:val="32"/>
        </w:rPr>
        <w:t>第一学期新生</w:t>
      </w:r>
      <w:r w:rsidR="006A5DE4" w:rsidRPr="004E779A">
        <w:rPr>
          <w:rFonts w:ascii="仿宋_GB2312" w:eastAsia="仿宋_GB2312" w:hAnsi="宋体" w:cs="宋体" w:hint="eastAsia"/>
          <w:sz w:val="32"/>
          <w:szCs w:val="32"/>
        </w:rPr>
        <w:t>教材征订</w:t>
      </w:r>
      <w:r w:rsidRPr="004E779A">
        <w:rPr>
          <w:rFonts w:ascii="仿宋_GB2312" w:eastAsia="仿宋_GB2312" w:hAnsi="宋体" w:cs="宋体" w:hint="eastAsia"/>
          <w:sz w:val="32"/>
          <w:szCs w:val="32"/>
        </w:rPr>
        <w:t>相关事宜通知如下：</w:t>
      </w:r>
    </w:p>
    <w:p w:rsidR="00E247EE" w:rsidRPr="005E3191" w:rsidRDefault="00E247EE" w:rsidP="00E247EE">
      <w:pPr>
        <w:widowControl w:val="0"/>
        <w:spacing w:after="0" w:line="520" w:lineRule="exact"/>
        <w:ind w:firstLineChars="200" w:firstLine="643"/>
        <w:rPr>
          <w:rFonts w:ascii="仿宋_GB2312" w:eastAsia="仿宋_GB2312"/>
          <w:b/>
          <w:bCs/>
          <w:color w:val="000000"/>
          <w:sz w:val="32"/>
          <w:szCs w:val="32"/>
        </w:rPr>
      </w:pPr>
      <w:r w:rsidRPr="005E3191">
        <w:rPr>
          <w:rFonts w:ascii="仿宋_GB2312" w:eastAsia="仿宋_GB2312" w:hint="eastAsia"/>
          <w:b/>
          <w:bCs/>
          <w:color w:val="000000"/>
          <w:sz w:val="32"/>
          <w:szCs w:val="32"/>
        </w:rPr>
        <w:t>一、教材选用原则</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bCs/>
          <w:color w:val="000000"/>
          <w:sz w:val="32"/>
          <w:szCs w:val="32"/>
        </w:rPr>
      </w:pPr>
      <w:r w:rsidRPr="005E3191">
        <w:rPr>
          <w:rFonts w:ascii="仿宋_GB2312" w:eastAsia="仿宋_GB2312" w:hint="eastAsia"/>
          <w:bCs/>
          <w:color w:val="000000"/>
          <w:sz w:val="32"/>
          <w:szCs w:val="32"/>
        </w:rPr>
        <w:t>教材选用应体现适用性</w:t>
      </w:r>
      <w:r w:rsidR="00BA4FBB">
        <w:rPr>
          <w:rFonts w:ascii="仿宋_GB2312" w:eastAsia="仿宋_GB2312" w:hint="eastAsia"/>
          <w:bCs/>
          <w:color w:val="000000"/>
          <w:sz w:val="32"/>
          <w:szCs w:val="32"/>
        </w:rPr>
        <w:t>、</w:t>
      </w:r>
      <w:r w:rsidR="00313C60" w:rsidRPr="00BB0D8A">
        <w:rPr>
          <w:rFonts w:ascii="仿宋_GB2312" w:eastAsia="仿宋_GB2312" w:hint="eastAsia"/>
          <w:bCs/>
          <w:color w:val="000000"/>
          <w:sz w:val="32"/>
          <w:szCs w:val="32"/>
        </w:rPr>
        <w:t>应用性</w:t>
      </w:r>
      <w:r w:rsidRPr="00BB0D8A">
        <w:rPr>
          <w:rFonts w:ascii="仿宋_GB2312" w:eastAsia="仿宋_GB2312" w:hint="eastAsia"/>
          <w:bCs/>
          <w:color w:val="000000"/>
          <w:sz w:val="32"/>
          <w:szCs w:val="32"/>
        </w:rPr>
        <w:t>和</w:t>
      </w:r>
      <w:r w:rsidRPr="005E3191">
        <w:rPr>
          <w:rFonts w:ascii="仿宋_GB2312" w:eastAsia="仿宋_GB2312" w:hint="eastAsia"/>
          <w:bCs/>
          <w:color w:val="000000"/>
          <w:sz w:val="32"/>
          <w:szCs w:val="32"/>
        </w:rPr>
        <w:t>经济性，要优先选用先进适用的新版优秀教材。</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bCs/>
          <w:color w:val="000000"/>
          <w:sz w:val="32"/>
          <w:szCs w:val="32"/>
        </w:rPr>
      </w:pPr>
      <w:r w:rsidRPr="005E3191">
        <w:rPr>
          <w:rFonts w:ascii="仿宋_GB2312" w:eastAsia="仿宋_GB2312" w:hint="eastAsia"/>
          <w:bCs/>
          <w:color w:val="000000"/>
          <w:sz w:val="32"/>
          <w:szCs w:val="32"/>
        </w:rPr>
        <w:t>1.所选教材的内容应与时俱进，保持先进性，能反映本课程科技、经济与社会发展水平。各类专业原则上应选用近三年出版的新教材。</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bCs/>
          <w:color w:val="000000"/>
          <w:sz w:val="32"/>
          <w:szCs w:val="32"/>
        </w:rPr>
      </w:pPr>
      <w:r w:rsidRPr="005E3191">
        <w:rPr>
          <w:rFonts w:ascii="仿宋_GB2312" w:eastAsia="仿宋_GB2312" w:hint="eastAsia"/>
          <w:bCs/>
          <w:color w:val="000000"/>
          <w:sz w:val="32"/>
          <w:szCs w:val="32"/>
        </w:rPr>
        <w:t>2.所选教材应符合应用型人才培</w:t>
      </w:r>
      <w:r w:rsidRPr="005E3191">
        <w:rPr>
          <w:rFonts w:ascii="仿宋_GB2312" w:eastAsia="仿宋_GB2312" w:hint="eastAsia"/>
          <w:bCs/>
          <w:sz w:val="32"/>
          <w:szCs w:val="32"/>
        </w:rPr>
        <w:t>养目标、</w:t>
      </w:r>
      <w:r w:rsidRPr="005E3191">
        <w:rPr>
          <w:rFonts w:ascii="仿宋_GB2312" w:eastAsia="仿宋_GB2312" w:hint="eastAsia"/>
          <w:bCs/>
          <w:color w:val="000000"/>
          <w:sz w:val="32"/>
          <w:szCs w:val="32"/>
        </w:rPr>
        <w:t>课程教学大纲的要求，教材内容符合教学规律和认知规律，有利于激发学生学习的兴趣。</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bCs/>
          <w:color w:val="000000"/>
          <w:sz w:val="32"/>
          <w:szCs w:val="32"/>
        </w:rPr>
      </w:pPr>
      <w:r w:rsidRPr="005E3191">
        <w:rPr>
          <w:rFonts w:ascii="仿宋_GB2312" w:eastAsia="仿宋_GB2312" w:hint="eastAsia"/>
          <w:bCs/>
          <w:color w:val="000000"/>
          <w:sz w:val="32"/>
          <w:szCs w:val="32"/>
        </w:rPr>
        <w:t>3.</w:t>
      </w:r>
      <w:r w:rsidRPr="005E3191">
        <w:rPr>
          <w:rFonts w:ascii="仿宋_GB2312" w:eastAsia="仿宋_GB2312"/>
          <w:bCs/>
          <w:color w:val="000000"/>
          <w:sz w:val="32"/>
          <w:szCs w:val="32"/>
        </w:rPr>
        <w:t xml:space="preserve">教材选定后，在既定的使用期限内，不得因任课教师变动而拒绝使用原选用的教材。 </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bCs/>
          <w:color w:val="000000"/>
          <w:sz w:val="32"/>
          <w:szCs w:val="32"/>
        </w:rPr>
      </w:pPr>
      <w:r w:rsidRPr="005E3191">
        <w:rPr>
          <w:rFonts w:ascii="仿宋_GB2312" w:eastAsia="仿宋_GB2312" w:hint="eastAsia"/>
          <w:bCs/>
          <w:color w:val="000000"/>
          <w:sz w:val="32"/>
          <w:szCs w:val="32"/>
        </w:rPr>
        <w:lastRenderedPageBreak/>
        <w:t>4.</w:t>
      </w:r>
      <w:r w:rsidRPr="005E3191">
        <w:rPr>
          <w:rFonts w:ascii="仿宋_GB2312" w:eastAsia="仿宋_GB2312"/>
          <w:bCs/>
          <w:color w:val="000000"/>
          <w:sz w:val="32"/>
          <w:szCs w:val="32"/>
        </w:rPr>
        <w:t>一门课程</w:t>
      </w:r>
      <w:r w:rsidRPr="005E3191">
        <w:rPr>
          <w:rFonts w:ascii="仿宋_GB2312" w:eastAsia="仿宋_GB2312" w:hint="eastAsia"/>
          <w:bCs/>
          <w:color w:val="000000"/>
          <w:sz w:val="32"/>
          <w:szCs w:val="32"/>
        </w:rPr>
        <w:t>如有</w:t>
      </w:r>
      <w:r w:rsidRPr="005E3191">
        <w:rPr>
          <w:rFonts w:ascii="仿宋_GB2312" w:eastAsia="仿宋_GB2312"/>
          <w:bCs/>
          <w:color w:val="000000"/>
          <w:sz w:val="32"/>
          <w:szCs w:val="32"/>
        </w:rPr>
        <w:t>多种版本教材同时存在，应择优选用</w:t>
      </w:r>
      <w:r w:rsidRPr="005E3191">
        <w:rPr>
          <w:rFonts w:ascii="仿宋_GB2312" w:eastAsia="仿宋_GB2312" w:hint="eastAsia"/>
          <w:bCs/>
          <w:color w:val="000000"/>
          <w:sz w:val="32"/>
          <w:szCs w:val="32"/>
        </w:rPr>
        <w:t>；经过相关程序进行审批后，可以采用适用性强的自编教材</w:t>
      </w:r>
      <w:r w:rsidRPr="005E3191">
        <w:rPr>
          <w:rFonts w:ascii="仿宋_GB2312" w:eastAsia="仿宋_GB2312"/>
          <w:bCs/>
          <w:color w:val="000000"/>
          <w:sz w:val="32"/>
          <w:szCs w:val="32"/>
        </w:rPr>
        <w:t>。</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bCs/>
          <w:color w:val="000000"/>
          <w:sz w:val="32"/>
          <w:szCs w:val="32"/>
        </w:rPr>
      </w:pPr>
      <w:r w:rsidRPr="00BB0D8A">
        <w:rPr>
          <w:rFonts w:ascii="仿宋_GB2312" w:eastAsia="仿宋_GB2312" w:hint="eastAsia"/>
          <w:bCs/>
          <w:color w:val="000000"/>
          <w:sz w:val="32"/>
          <w:szCs w:val="32"/>
        </w:rPr>
        <w:t>5.</w:t>
      </w:r>
      <w:r w:rsidR="00BA4FBB" w:rsidRPr="00BB0D8A">
        <w:rPr>
          <w:rFonts w:ascii="仿宋_GB2312" w:eastAsia="仿宋_GB2312" w:hint="eastAsia"/>
          <w:bCs/>
          <w:color w:val="000000"/>
          <w:sz w:val="32"/>
          <w:szCs w:val="32"/>
        </w:rPr>
        <w:t>按照课程归口单位原则，</w:t>
      </w:r>
      <w:r w:rsidRPr="00BB0D8A">
        <w:rPr>
          <w:rFonts w:ascii="仿宋_GB2312" w:eastAsia="仿宋_GB2312" w:hint="eastAsia"/>
          <w:bCs/>
          <w:color w:val="000000"/>
          <w:sz w:val="32"/>
          <w:szCs w:val="32"/>
        </w:rPr>
        <w:t>课程</w:t>
      </w:r>
      <w:r w:rsidR="00BA4FBB" w:rsidRPr="00BB0D8A">
        <w:rPr>
          <w:rFonts w:ascii="仿宋_GB2312" w:eastAsia="仿宋_GB2312" w:hint="eastAsia"/>
          <w:bCs/>
          <w:color w:val="000000"/>
          <w:sz w:val="32"/>
          <w:szCs w:val="32"/>
        </w:rPr>
        <w:t>开设单位在教材征订时应充分征求课程归口单位</w:t>
      </w:r>
      <w:r w:rsidRPr="00BB0D8A">
        <w:rPr>
          <w:rFonts w:ascii="仿宋_GB2312" w:eastAsia="仿宋_GB2312" w:hint="eastAsia"/>
          <w:bCs/>
          <w:color w:val="000000"/>
          <w:sz w:val="32"/>
          <w:szCs w:val="32"/>
        </w:rPr>
        <w:t>的意见，不得单方面指定或随意更改教材版本。</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bCs/>
          <w:color w:val="000000"/>
          <w:sz w:val="32"/>
          <w:szCs w:val="32"/>
        </w:rPr>
      </w:pPr>
      <w:r w:rsidRPr="005E3191">
        <w:rPr>
          <w:rFonts w:ascii="仿宋_GB2312" w:eastAsia="仿宋_GB2312" w:hint="eastAsia"/>
          <w:bCs/>
          <w:color w:val="000000"/>
          <w:sz w:val="32"/>
          <w:szCs w:val="32"/>
        </w:rPr>
        <w:t>6.教材选用时，在不影响实际教学的情况下，尽可能不选或少选辅导教材，以减少学生经济负担。</w:t>
      </w:r>
    </w:p>
    <w:p w:rsidR="00E247EE" w:rsidRPr="005E3191" w:rsidRDefault="00E247EE" w:rsidP="00E247EE">
      <w:pPr>
        <w:pStyle w:val="p0"/>
        <w:spacing w:before="0" w:beforeAutospacing="0" w:after="0" w:afterAutospacing="0" w:line="520" w:lineRule="exact"/>
        <w:ind w:firstLineChars="200" w:firstLine="643"/>
        <w:rPr>
          <w:rFonts w:ascii="仿宋_GB2312" w:eastAsia="仿宋_GB2312"/>
          <w:b/>
          <w:color w:val="000000"/>
          <w:sz w:val="32"/>
          <w:szCs w:val="32"/>
        </w:rPr>
      </w:pPr>
      <w:r w:rsidRPr="005E3191">
        <w:rPr>
          <w:rFonts w:ascii="仿宋_GB2312" w:eastAsia="仿宋_GB2312" w:hint="eastAsia"/>
          <w:b/>
          <w:color w:val="000000"/>
          <w:sz w:val="32"/>
          <w:szCs w:val="32"/>
        </w:rPr>
        <w:t>二、教材选用流程</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color w:val="000000"/>
          <w:sz w:val="32"/>
          <w:szCs w:val="32"/>
        </w:rPr>
      </w:pPr>
      <w:r w:rsidRPr="005E3191">
        <w:rPr>
          <w:rFonts w:ascii="仿宋_GB2312" w:eastAsia="仿宋_GB2312" w:hint="eastAsia"/>
          <w:color w:val="000000"/>
          <w:sz w:val="32"/>
          <w:szCs w:val="32"/>
        </w:rPr>
        <w:t>1.</w:t>
      </w:r>
      <w:r w:rsidRPr="005E3191">
        <w:rPr>
          <w:rFonts w:ascii="仿宋_GB2312" w:eastAsia="仿宋_GB2312" w:hint="eastAsia"/>
          <w:b/>
          <w:color w:val="000000"/>
          <w:sz w:val="32"/>
          <w:szCs w:val="32"/>
        </w:rPr>
        <w:t>任课教师推荐：</w:t>
      </w:r>
      <w:r w:rsidRPr="005E3191">
        <w:rPr>
          <w:rFonts w:ascii="仿宋_GB2312" w:eastAsia="仿宋_GB2312" w:hint="eastAsia"/>
          <w:color w:val="000000"/>
          <w:sz w:val="32"/>
          <w:szCs w:val="32"/>
        </w:rPr>
        <w:t>对每门课程教材的选定，任课教师在可供选择的同类教材中推荐最优和最适用的一种，提供选用教材的名称、版次、主编、出版社、选用理由等基本信息，并填写《安徽三联学院教材选用审批表》（见附表1），报至本</w:t>
      </w:r>
      <w:r>
        <w:rPr>
          <w:rFonts w:ascii="仿宋_GB2312" w:eastAsia="仿宋_GB2312" w:hint="eastAsia"/>
          <w:color w:val="000000"/>
          <w:sz w:val="32"/>
          <w:szCs w:val="32"/>
        </w:rPr>
        <w:t>院</w:t>
      </w:r>
      <w:r w:rsidRPr="005E3191">
        <w:rPr>
          <w:rFonts w:ascii="仿宋_GB2312" w:eastAsia="仿宋_GB2312" w:hint="eastAsia"/>
          <w:color w:val="000000"/>
          <w:sz w:val="32"/>
          <w:szCs w:val="32"/>
        </w:rPr>
        <w:t>（部）教研室审核。</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color w:val="000000"/>
          <w:sz w:val="32"/>
          <w:szCs w:val="32"/>
        </w:rPr>
      </w:pPr>
      <w:r w:rsidRPr="005E3191">
        <w:rPr>
          <w:rFonts w:ascii="仿宋_GB2312" w:eastAsia="仿宋_GB2312" w:hint="eastAsia"/>
          <w:color w:val="000000"/>
          <w:sz w:val="32"/>
          <w:szCs w:val="32"/>
        </w:rPr>
        <w:t>2.</w:t>
      </w:r>
      <w:r w:rsidRPr="005E3191">
        <w:rPr>
          <w:rFonts w:ascii="仿宋_GB2312" w:eastAsia="仿宋_GB2312" w:hint="eastAsia"/>
          <w:b/>
          <w:color w:val="000000"/>
          <w:sz w:val="32"/>
          <w:szCs w:val="32"/>
        </w:rPr>
        <w:t>教研室论证：</w:t>
      </w:r>
      <w:r w:rsidRPr="005E3191">
        <w:rPr>
          <w:rFonts w:ascii="仿宋_GB2312" w:eastAsia="仿宋_GB2312" w:hint="eastAsia"/>
          <w:color w:val="000000"/>
          <w:sz w:val="32"/>
          <w:szCs w:val="32"/>
        </w:rPr>
        <w:t>教研室组织相关教师根据教学大纲要求及教材选用标准对任课教师选用的教材进行充分论证后，教研室负责人在《安徽三联学院教材选用审批表》签署是否选用的意见，报分管教学负责人和</w:t>
      </w:r>
      <w:r>
        <w:rPr>
          <w:rFonts w:ascii="仿宋_GB2312" w:eastAsia="仿宋_GB2312" w:hint="eastAsia"/>
          <w:color w:val="000000"/>
          <w:sz w:val="32"/>
          <w:szCs w:val="32"/>
        </w:rPr>
        <w:t>院</w:t>
      </w:r>
      <w:r w:rsidRPr="005E3191">
        <w:rPr>
          <w:rFonts w:ascii="仿宋_GB2312" w:eastAsia="仿宋_GB2312" w:hint="eastAsia"/>
          <w:color w:val="000000"/>
          <w:sz w:val="32"/>
          <w:szCs w:val="32"/>
        </w:rPr>
        <w:t>（部）主要负责人审核。</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color w:val="000000"/>
          <w:sz w:val="32"/>
          <w:szCs w:val="32"/>
        </w:rPr>
      </w:pPr>
      <w:r w:rsidRPr="005E3191">
        <w:rPr>
          <w:rFonts w:ascii="仿宋_GB2312" w:eastAsia="仿宋_GB2312" w:hint="eastAsia"/>
          <w:color w:val="000000"/>
          <w:sz w:val="32"/>
          <w:szCs w:val="32"/>
        </w:rPr>
        <w:t>3.</w:t>
      </w:r>
      <w:r>
        <w:rPr>
          <w:rFonts w:ascii="仿宋_GB2312" w:eastAsia="仿宋_GB2312" w:hint="eastAsia"/>
          <w:b/>
          <w:color w:val="000000"/>
          <w:sz w:val="32"/>
          <w:szCs w:val="32"/>
        </w:rPr>
        <w:t>院</w:t>
      </w:r>
      <w:r w:rsidRPr="005E3191">
        <w:rPr>
          <w:rFonts w:ascii="仿宋_GB2312" w:eastAsia="仿宋_GB2312" w:hint="eastAsia"/>
          <w:b/>
          <w:color w:val="000000"/>
          <w:sz w:val="32"/>
          <w:szCs w:val="32"/>
        </w:rPr>
        <w:t>（部）审核：</w:t>
      </w:r>
      <w:r w:rsidRPr="005E3191">
        <w:rPr>
          <w:rFonts w:ascii="仿宋_GB2312" w:eastAsia="仿宋_GB2312" w:hint="eastAsia"/>
          <w:color w:val="000000"/>
          <w:sz w:val="32"/>
          <w:szCs w:val="32"/>
        </w:rPr>
        <w:t>分管教学负责人和</w:t>
      </w:r>
      <w:r>
        <w:rPr>
          <w:rFonts w:ascii="仿宋_GB2312" w:eastAsia="仿宋_GB2312" w:hint="eastAsia"/>
          <w:color w:val="000000"/>
          <w:sz w:val="32"/>
          <w:szCs w:val="32"/>
        </w:rPr>
        <w:t>院</w:t>
      </w:r>
      <w:r w:rsidRPr="005E3191">
        <w:rPr>
          <w:rFonts w:ascii="仿宋_GB2312" w:eastAsia="仿宋_GB2312" w:hint="eastAsia"/>
          <w:color w:val="000000"/>
          <w:sz w:val="32"/>
          <w:szCs w:val="32"/>
        </w:rPr>
        <w:t>（部）主要负责人审核教材选用的程序是否符合规定和理由是否充分，在《安徽三联学院教材选用审批表》给出意见；完成所有教材选订后，按照审定的教学计划，汇总本单位教材选订信息，填写《安徽三联学院教材订购申请表》（见附表2），在规定时间内将两个表，一式两份，一份</w:t>
      </w:r>
      <w:r>
        <w:rPr>
          <w:rFonts w:ascii="仿宋_GB2312" w:eastAsia="仿宋_GB2312" w:hint="eastAsia"/>
          <w:color w:val="000000"/>
          <w:sz w:val="32"/>
          <w:szCs w:val="32"/>
        </w:rPr>
        <w:t>院</w:t>
      </w:r>
      <w:r w:rsidRPr="005E3191">
        <w:rPr>
          <w:rFonts w:ascii="仿宋_GB2312" w:eastAsia="仿宋_GB2312" w:hint="eastAsia"/>
          <w:color w:val="000000"/>
          <w:sz w:val="32"/>
          <w:szCs w:val="32"/>
        </w:rPr>
        <w:t>（部）留存，一份报至教务处。</w:t>
      </w:r>
    </w:p>
    <w:p w:rsidR="00E247EE" w:rsidRPr="005E3191" w:rsidRDefault="00E247EE" w:rsidP="00E247EE">
      <w:pPr>
        <w:pStyle w:val="p0"/>
        <w:spacing w:before="0" w:beforeAutospacing="0" w:after="0" w:afterAutospacing="0" w:line="520" w:lineRule="exact"/>
        <w:ind w:firstLineChars="200" w:firstLine="640"/>
        <w:rPr>
          <w:rFonts w:ascii="仿宋_GB2312" w:eastAsia="仿宋_GB2312"/>
          <w:color w:val="000000"/>
          <w:sz w:val="32"/>
          <w:szCs w:val="32"/>
        </w:rPr>
      </w:pPr>
      <w:r w:rsidRPr="005E3191">
        <w:rPr>
          <w:rFonts w:ascii="仿宋_GB2312" w:eastAsia="仿宋_GB2312" w:hint="eastAsia"/>
          <w:color w:val="000000"/>
          <w:sz w:val="32"/>
          <w:szCs w:val="32"/>
        </w:rPr>
        <w:t>4.</w:t>
      </w:r>
      <w:r w:rsidR="00D759E2">
        <w:rPr>
          <w:rFonts w:ascii="仿宋_GB2312" w:eastAsia="仿宋_GB2312" w:hint="eastAsia"/>
          <w:b/>
          <w:color w:val="000000"/>
          <w:sz w:val="32"/>
          <w:szCs w:val="32"/>
        </w:rPr>
        <w:t>学校</w:t>
      </w:r>
      <w:r w:rsidRPr="005E3191">
        <w:rPr>
          <w:rFonts w:ascii="仿宋_GB2312" w:eastAsia="仿宋_GB2312" w:hint="eastAsia"/>
          <w:b/>
          <w:color w:val="000000"/>
          <w:sz w:val="32"/>
          <w:szCs w:val="32"/>
        </w:rPr>
        <w:t>审批：</w:t>
      </w:r>
      <w:r w:rsidRPr="005E3191">
        <w:rPr>
          <w:rFonts w:ascii="仿宋_GB2312" w:eastAsia="仿宋_GB2312" w:hint="eastAsia"/>
          <w:color w:val="000000"/>
          <w:sz w:val="32"/>
          <w:szCs w:val="32"/>
        </w:rPr>
        <w:t>教务处汇总、审核全</w:t>
      </w:r>
      <w:r>
        <w:rPr>
          <w:rFonts w:ascii="仿宋_GB2312" w:eastAsia="仿宋_GB2312" w:hint="eastAsia"/>
          <w:color w:val="000000"/>
          <w:sz w:val="32"/>
          <w:szCs w:val="32"/>
        </w:rPr>
        <w:t>校</w:t>
      </w:r>
      <w:r w:rsidRPr="005E3191">
        <w:rPr>
          <w:rFonts w:ascii="仿宋_GB2312" w:eastAsia="仿宋_GB2312" w:hint="eastAsia"/>
          <w:color w:val="000000"/>
          <w:sz w:val="32"/>
          <w:szCs w:val="32"/>
        </w:rPr>
        <w:t>选订教材后，报</w:t>
      </w:r>
      <w:r w:rsidR="00D759E2">
        <w:rPr>
          <w:rFonts w:ascii="仿宋_GB2312" w:eastAsia="仿宋_GB2312" w:hint="eastAsia"/>
          <w:color w:val="000000"/>
          <w:sz w:val="32"/>
          <w:szCs w:val="32"/>
        </w:rPr>
        <w:t>相关领导</w:t>
      </w:r>
      <w:r w:rsidRPr="005E3191">
        <w:rPr>
          <w:rFonts w:ascii="仿宋_GB2312" w:eastAsia="仿宋_GB2312" w:hint="eastAsia"/>
          <w:color w:val="000000"/>
          <w:sz w:val="32"/>
          <w:szCs w:val="32"/>
        </w:rPr>
        <w:t>审批，审批同意后着手征订。</w:t>
      </w:r>
    </w:p>
    <w:p w:rsidR="00E247EE" w:rsidRPr="005E3191" w:rsidRDefault="00E247EE" w:rsidP="00E247EE">
      <w:pPr>
        <w:spacing w:after="0" w:line="520" w:lineRule="exact"/>
        <w:ind w:firstLineChars="200" w:firstLine="640"/>
        <w:rPr>
          <w:rFonts w:ascii="仿宋_GB2312" w:eastAsia="仿宋_GB2312" w:hAnsi="宋体" w:cs="宋体"/>
          <w:color w:val="000000"/>
          <w:sz w:val="32"/>
          <w:szCs w:val="32"/>
        </w:rPr>
      </w:pPr>
      <w:r w:rsidRPr="005E3191">
        <w:rPr>
          <w:rFonts w:ascii="仿宋_GB2312" w:eastAsia="仿宋_GB2312" w:hint="eastAsia"/>
          <w:color w:val="000000"/>
          <w:sz w:val="32"/>
          <w:szCs w:val="32"/>
        </w:rPr>
        <w:lastRenderedPageBreak/>
        <w:t>5.</w:t>
      </w:r>
      <w:r w:rsidRPr="005E3191">
        <w:rPr>
          <w:rFonts w:ascii="仿宋_GB2312" w:eastAsia="仿宋_GB2312" w:hint="eastAsia"/>
          <w:b/>
          <w:color w:val="000000"/>
          <w:sz w:val="32"/>
          <w:szCs w:val="32"/>
        </w:rPr>
        <w:t>互开课和公共类课程的教材选用：</w:t>
      </w:r>
      <w:r w:rsidRPr="005E3191">
        <w:rPr>
          <w:rFonts w:ascii="仿宋_GB2312" w:eastAsia="仿宋_GB2312" w:hAnsi="宋体" w:cs="宋体" w:hint="eastAsia"/>
          <w:color w:val="000000"/>
          <w:sz w:val="32"/>
          <w:szCs w:val="32"/>
        </w:rPr>
        <w:t>本</w:t>
      </w:r>
      <w:r w:rsidR="007B2BEE">
        <w:rPr>
          <w:rFonts w:ascii="仿宋_GB2312" w:eastAsia="仿宋_GB2312" w:hAnsi="宋体" w:cs="宋体" w:hint="eastAsia"/>
          <w:color w:val="000000"/>
          <w:sz w:val="32"/>
          <w:szCs w:val="32"/>
        </w:rPr>
        <w:t>着教材归口管理的原则，涉及公共类和互开课的课程由课程开设单位</w:t>
      </w:r>
      <w:r w:rsidRPr="005E3191">
        <w:rPr>
          <w:rFonts w:ascii="仿宋_GB2312" w:eastAsia="仿宋_GB2312" w:hAnsi="宋体" w:cs="宋体" w:hint="eastAsia"/>
          <w:color w:val="000000"/>
          <w:sz w:val="32"/>
          <w:szCs w:val="32"/>
        </w:rPr>
        <w:t>把开的课程名称、专业、层次报给课程归口单位，由课程归口单位结合专业特点选择合适的教材,并填写《安徽三联学院教材选用审批表》，一式三份，一份课程归口单位留存,一份发至课程开设单位，一份</w:t>
      </w:r>
      <w:r w:rsidRPr="005E3191">
        <w:rPr>
          <w:rFonts w:ascii="仿宋_GB2312" w:eastAsia="仿宋_GB2312" w:hint="eastAsia"/>
          <w:color w:val="000000"/>
          <w:sz w:val="32"/>
          <w:szCs w:val="32"/>
        </w:rPr>
        <w:t>报至教务处</w:t>
      </w:r>
      <w:r w:rsidRPr="005E3191">
        <w:rPr>
          <w:rFonts w:ascii="仿宋_GB2312" w:eastAsia="仿宋_GB2312" w:hAnsi="宋体" w:cs="宋体" w:hint="eastAsia"/>
          <w:color w:val="000000"/>
          <w:sz w:val="32"/>
          <w:szCs w:val="32"/>
        </w:rPr>
        <w:t>。</w:t>
      </w:r>
    </w:p>
    <w:p w:rsidR="00E247EE" w:rsidRPr="00BB0D8A" w:rsidRDefault="00E247EE" w:rsidP="007F1B83">
      <w:pPr>
        <w:pStyle w:val="p0"/>
        <w:spacing w:before="0" w:beforeAutospacing="0" w:after="0" w:afterAutospacing="0" w:line="520" w:lineRule="exact"/>
        <w:ind w:firstLineChars="245" w:firstLine="784"/>
        <w:rPr>
          <w:rFonts w:ascii="仿宋_GB2312" w:eastAsia="仿宋_GB2312"/>
          <w:b/>
          <w:bCs/>
          <w:color w:val="000000" w:themeColor="text1"/>
          <w:sz w:val="32"/>
          <w:szCs w:val="32"/>
        </w:rPr>
      </w:pPr>
      <w:r w:rsidRPr="00BB0D8A">
        <w:rPr>
          <w:rFonts w:ascii="仿宋_GB2312" w:eastAsia="仿宋_GB2312" w:hint="eastAsia"/>
          <w:color w:val="000000" w:themeColor="text1"/>
          <w:sz w:val="32"/>
          <w:szCs w:val="32"/>
        </w:rPr>
        <w:t>以</w:t>
      </w:r>
      <w:r w:rsidR="00313C60" w:rsidRPr="00BB0D8A">
        <w:rPr>
          <w:rFonts w:ascii="仿宋_GB2312" w:eastAsia="仿宋_GB2312" w:hint="eastAsia"/>
          <w:color w:val="000000" w:themeColor="text1"/>
          <w:sz w:val="32"/>
          <w:szCs w:val="32"/>
        </w:rPr>
        <w:t>上所有</w:t>
      </w:r>
      <w:r w:rsidRPr="00BB0D8A">
        <w:rPr>
          <w:rFonts w:ascii="仿宋_GB2312" w:eastAsia="仿宋_GB2312" w:hint="eastAsia"/>
          <w:color w:val="000000" w:themeColor="text1"/>
          <w:sz w:val="32"/>
          <w:szCs w:val="32"/>
        </w:rPr>
        <w:t>提交给教务处的纸质版材料均需</w:t>
      </w:r>
      <w:r w:rsidR="00D759E2">
        <w:rPr>
          <w:rFonts w:ascii="仿宋_GB2312" w:eastAsia="仿宋_GB2312" w:hint="eastAsia"/>
          <w:color w:val="000000" w:themeColor="text1"/>
          <w:sz w:val="32"/>
          <w:szCs w:val="32"/>
        </w:rPr>
        <w:t>单位主要负责人</w:t>
      </w:r>
      <w:r w:rsidRPr="00BB0D8A">
        <w:rPr>
          <w:rFonts w:ascii="仿宋_GB2312" w:eastAsia="仿宋_GB2312" w:hint="eastAsia"/>
          <w:color w:val="000000" w:themeColor="text1"/>
          <w:sz w:val="32"/>
          <w:szCs w:val="32"/>
        </w:rPr>
        <w:t>签字盖章，同时发电子版至教务处邮箱。</w:t>
      </w:r>
    </w:p>
    <w:p w:rsidR="00E247EE" w:rsidRPr="005E3191" w:rsidRDefault="00E247EE" w:rsidP="00E247EE">
      <w:pPr>
        <w:pStyle w:val="p0"/>
        <w:spacing w:before="0" w:beforeAutospacing="0" w:after="0" w:afterAutospacing="0" w:line="520" w:lineRule="exact"/>
        <w:ind w:firstLineChars="196" w:firstLine="630"/>
        <w:rPr>
          <w:rFonts w:ascii="仿宋_GB2312" w:eastAsia="仿宋_GB2312"/>
          <w:b/>
          <w:bCs/>
          <w:color w:val="000000"/>
          <w:sz w:val="32"/>
          <w:szCs w:val="32"/>
        </w:rPr>
      </w:pPr>
      <w:r w:rsidRPr="005E3191">
        <w:rPr>
          <w:rFonts w:ascii="仿宋_GB2312" w:eastAsia="仿宋_GB2312" w:hint="eastAsia"/>
          <w:b/>
          <w:bCs/>
          <w:color w:val="000000"/>
          <w:sz w:val="32"/>
          <w:szCs w:val="32"/>
        </w:rPr>
        <w:t>三、相关要求</w:t>
      </w:r>
    </w:p>
    <w:p w:rsidR="00E247EE" w:rsidRPr="005E3191" w:rsidRDefault="00E247EE" w:rsidP="00E247EE">
      <w:pPr>
        <w:pStyle w:val="p0"/>
        <w:spacing w:before="0" w:beforeAutospacing="0" w:after="0" w:afterAutospacing="0" w:line="520" w:lineRule="exact"/>
        <w:ind w:firstLine="560"/>
        <w:rPr>
          <w:rFonts w:ascii="仿宋_GB2312" w:eastAsia="仿宋_GB2312"/>
          <w:color w:val="000000"/>
          <w:sz w:val="32"/>
          <w:szCs w:val="32"/>
        </w:rPr>
      </w:pPr>
      <w:r w:rsidRPr="005E3191">
        <w:rPr>
          <w:rFonts w:ascii="仿宋_GB2312" w:eastAsia="仿宋_GB2312" w:hint="eastAsia"/>
          <w:color w:val="000000"/>
          <w:sz w:val="32"/>
          <w:szCs w:val="32"/>
        </w:rPr>
        <w:t>1.</w:t>
      </w:r>
      <w:r w:rsidRPr="00ED1E32">
        <w:rPr>
          <w:rFonts w:ascii="仿宋_GB2312" w:eastAsia="仿宋_GB2312" w:hint="eastAsia"/>
          <w:color w:val="000000" w:themeColor="text1"/>
          <w:sz w:val="32"/>
          <w:szCs w:val="32"/>
        </w:rPr>
        <w:t>教材选用是教学评估的一个重要观测点，</w:t>
      </w:r>
      <w:r w:rsidRPr="005E3191">
        <w:rPr>
          <w:rFonts w:ascii="仿宋_GB2312" w:eastAsia="仿宋_GB2312" w:hint="eastAsia"/>
          <w:color w:val="000000"/>
          <w:sz w:val="32"/>
          <w:szCs w:val="32"/>
        </w:rPr>
        <w:t>请各</w:t>
      </w:r>
      <w:r>
        <w:rPr>
          <w:rFonts w:ascii="仿宋_GB2312" w:eastAsia="仿宋_GB2312" w:hint="eastAsia"/>
          <w:color w:val="000000"/>
          <w:sz w:val="32"/>
          <w:szCs w:val="32"/>
        </w:rPr>
        <w:t>院</w:t>
      </w:r>
      <w:r w:rsidRPr="005E3191">
        <w:rPr>
          <w:rFonts w:ascii="仿宋_GB2312" w:eastAsia="仿宋_GB2312" w:hint="eastAsia"/>
          <w:color w:val="000000"/>
          <w:sz w:val="32"/>
          <w:szCs w:val="32"/>
        </w:rPr>
        <w:t>（部）高度重视，确保选用教材的层次性和适用性，切实提高教育教学质量。</w:t>
      </w:r>
    </w:p>
    <w:p w:rsidR="00E247EE" w:rsidRPr="005E3191" w:rsidRDefault="00E247EE" w:rsidP="00E247EE">
      <w:pPr>
        <w:pStyle w:val="p0"/>
        <w:spacing w:before="0" w:beforeAutospacing="0" w:after="0" w:afterAutospacing="0" w:line="520" w:lineRule="exact"/>
        <w:ind w:firstLine="560"/>
        <w:rPr>
          <w:rFonts w:ascii="仿宋_GB2312" w:eastAsia="仿宋_GB2312"/>
          <w:color w:val="000000"/>
          <w:sz w:val="32"/>
          <w:szCs w:val="32"/>
        </w:rPr>
      </w:pPr>
      <w:r w:rsidRPr="005E3191">
        <w:rPr>
          <w:rFonts w:ascii="仿宋_GB2312" w:eastAsia="仿宋_GB2312" w:hint="eastAsia"/>
          <w:color w:val="000000"/>
          <w:sz w:val="32"/>
          <w:szCs w:val="32"/>
        </w:rPr>
        <w:t>2.各</w:t>
      </w:r>
      <w:r>
        <w:rPr>
          <w:rFonts w:ascii="仿宋_GB2312" w:eastAsia="仿宋_GB2312" w:hint="eastAsia"/>
          <w:color w:val="000000"/>
          <w:sz w:val="32"/>
          <w:szCs w:val="32"/>
        </w:rPr>
        <w:t>院</w:t>
      </w:r>
      <w:r w:rsidRPr="005E3191">
        <w:rPr>
          <w:rFonts w:ascii="仿宋_GB2312" w:eastAsia="仿宋_GB2312" w:hint="eastAsia"/>
          <w:color w:val="000000"/>
          <w:sz w:val="32"/>
          <w:szCs w:val="32"/>
        </w:rPr>
        <w:t>（部）应严格按照审定的教学计划作好课程安排，如有课程调整，必须先报有关领导签字后，再选订教材，以避免漏订、重订。</w:t>
      </w:r>
    </w:p>
    <w:p w:rsidR="00E247EE" w:rsidRDefault="00E247EE" w:rsidP="00E247EE">
      <w:pPr>
        <w:pStyle w:val="p0"/>
        <w:spacing w:before="0" w:beforeAutospacing="0" w:after="0" w:afterAutospacing="0" w:line="520" w:lineRule="exact"/>
        <w:ind w:firstLine="560"/>
        <w:rPr>
          <w:rFonts w:ascii="仿宋_GB2312" w:eastAsia="仿宋_GB2312"/>
          <w:b/>
          <w:color w:val="000000"/>
          <w:sz w:val="32"/>
          <w:szCs w:val="32"/>
        </w:rPr>
      </w:pPr>
      <w:r w:rsidRPr="005E3191">
        <w:rPr>
          <w:rFonts w:ascii="仿宋_GB2312" w:eastAsia="仿宋_GB2312" w:hint="eastAsia"/>
          <w:color w:val="000000"/>
          <w:sz w:val="32"/>
          <w:szCs w:val="32"/>
        </w:rPr>
        <w:t>3.</w:t>
      </w:r>
      <w:r w:rsidR="003E7B97">
        <w:rPr>
          <w:rFonts w:ascii="仿宋_GB2312" w:eastAsia="仿宋_GB2312" w:hint="eastAsia"/>
          <w:color w:val="000000"/>
          <w:sz w:val="32"/>
          <w:szCs w:val="32"/>
        </w:rPr>
        <w:t>为推进常规工作，规范工作流程</w:t>
      </w:r>
      <w:r w:rsidRPr="005E3191">
        <w:rPr>
          <w:rFonts w:ascii="仿宋_GB2312" w:eastAsia="仿宋_GB2312" w:hint="eastAsia"/>
          <w:color w:val="000000"/>
          <w:sz w:val="32"/>
          <w:szCs w:val="32"/>
        </w:rPr>
        <w:t>，请各</w:t>
      </w:r>
      <w:r>
        <w:rPr>
          <w:rFonts w:ascii="仿宋_GB2312" w:eastAsia="仿宋_GB2312" w:hint="eastAsia"/>
          <w:color w:val="000000"/>
          <w:sz w:val="32"/>
          <w:szCs w:val="32"/>
        </w:rPr>
        <w:t>院</w:t>
      </w:r>
      <w:r w:rsidRPr="005E3191">
        <w:rPr>
          <w:rFonts w:ascii="仿宋_GB2312" w:eastAsia="仿宋_GB2312" w:hint="eastAsia"/>
          <w:color w:val="000000"/>
          <w:sz w:val="32"/>
          <w:szCs w:val="32"/>
        </w:rPr>
        <w:t>（部）严格按《安徽三联学院教材</w:t>
      </w:r>
      <w:r>
        <w:rPr>
          <w:rFonts w:ascii="仿宋_GB2312" w:eastAsia="仿宋_GB2312" w:hint="eastAsia"/>
          <w:color w:val="000000"/>
          <w:sz w:val="32"/>
          <w:szCs w:val="32"/>
        </w:rPr>
        <w:t>选用审批表</w:t>
      </w:r>
      <w:r w:rsidRPr="005E3191">
        <w:rPr>
          <w:rFonts w:ascii="仿宋_GB2312" w:eastAsia="仿宋_GB2312" w:hint="eastAsia"/>
          <w:color w:val="000000"/>
          <w:sz w:val="32"/>
          <w:szCs w:val="32"/>
        </w:rPr>
        <w:t>》</w:t>
      </w:r>
      <w:r>
        <w:rPr>
          <w:rFonts w:ascii="仿宋_GB2312" w:eastAsia="仿宋_GB2312" w:hint="eastAsia"/>
          <w:color w:val="000000"/>
          <w:sz w:val="32"/>
          <w:szCs w:val="32"/>
        </w:rPr>
        <w:t>及</w:t>
      </w:r>
      <w:r w:rsidRPr="005E3191">
        <w:rPr>
          <w:rFonts w:ascii="仿宋_GB2312" w:eastAsia="仿宋_GB2312" w:hint="eastAsia"/>
          <w:color w:val="000000"/>
          <w:sz w:val="32"/>
          <w:szCs w:val="32"/>
        </w:rPr>
        <w:t>《安徽三联学院教材订购申请表》上的项目要求，详细填写。</w:t>
      </w:r>
    </w:p>
    <w:p w:rsidR="00AB3C6E" w:rsidRPr="00AB3C6E" w:rsidRDefault="00460CCD" w:rsidP="00AB3C6E">
      <w:pPr>
        <w:pStyle w:val="p0"/>
        <w:spacing w:before="0" w:beforeAutospacing="0" w:after="0" w:afterAutospacing="0" w:line="520" w:lineRule="exact"/>
        <w:ind w:firstLine="560"/>
        <w:rPr>
          <w:rFonts w:ascii="仿宋_GB2312" w:eastAsia="仿宋_GB2312"/>
          <w:color w:val="000000" w:themeColor="text1"/>
          <w:sz w:val="32"/>
          <w:szCs w:val="32"/>
        </w:rPr>
      </w:pPr>
      <w:r>
        <w:rPr>
          <w:rFonts w:ascii="仿宋_GB2312" w:eastAsia="仿宋_GB2312" w:hint="eastAsia"/>
          <w:color w:val="000000" w:themeColor="text1"/>
          <w:sz w:val="32"/>
          <w:szCs w:val="32"/>
        </w:rPr>
        <w:t>4</w:t>
      </w:r>
      <w:r w:rsidR="00AB3C6E">
        <w:rPr>
          <w:rFonts w:ascii="仿宋_GB2312" w:eastAsia="仿宋_GB2312" w:hint="eastAsia"/>
          <w:color w:val="000000" w:themeColor="text1"/>
          <w:sz w:val="32"/>
          <w:szCs w:val="32"/>
        </w:rPr>
        <w:t>.师生对现用教材评价满意度不高的，不再征订。</w:t>
      </w:r>
    </w:p>
    <w:p w:rsidR="00E247EE" w:rsidRDefault="00460CCD" w:rsidP="0059646E">
      <w:pPr>
        <w:pStyle w:val="p0"/>
        <w:spacing w:before="0" w:beforeAutospacing="0" w:after="0" w:afterAutospacing="0" w:line="520" w:lineRule="exact"/>
        <w:ind w:firstLine="560"/>
        <w:rPr>
          <w:rFonts w:ascii="仿宋_GB2312" w:eastAsia="仿宋_GB2312"/>
          <w:color w:val="000000" w:themeColor="text1"/>
          <w:sz w:val="32"/>
          <w:szCs w:val="32"/>
        </w:rPr>
      </w:pPr>
      <w:r>
        <w:rPr>
          <w:rFonts w:ascii="仿宋_GB2312" w:eastAsia="仿宋_GB2312" w:hint="eastAsia"/>
          <w:color w:val="000000" w:themeColor="text1"/>
          <w:sz w:val="32"/>
          <w:szCs w:val="32"/>
        </w:rPr>
        <w:t>5</w:t>
      </w:r>
      <w:r w:rsidR="007D6074">
        <w:rPr>
          <w:rFonts w:ascii="仿宋_GB2312" w:eastAsia="仿宋_GB2312" w:hint="eastAsia"/>
          <w:color w:val="000000" w:themeColor="text1"/>
          <w:sz w:val="32"/>
          <w:szCs w:val="32"/>
        </w:rPr>
        <w:t>.</w:t>
      </w:r>
      <w:r w:rsidR="00EE38A1">
        <w:rPr>
          <w:rFonts w:ascii="仿宋_GB2312" w:eastAsia="仿宋_GB2312" w:hint="eastAsia"/>
          <w:color w:val="000000" w:themeColor="text1"/>
          <w:sz w:val="32"/>
          <w:szCs w:val="32"/>
        </w:rPr>
        <w:t>新修订的人才培养方案确定后，各教学单位立即着手选取相关专业教材。在填写教材订购申请表时，教师用书一览要填写教师用书数量</w:t>
      </w:r>
      <w:r w:rsidR="00AB3C6E">
        <w:rPr>
          <w:rFonts w:ascii="仿宋_GB2312" w:eastAsia="仿宋_GB2312" w:hint="eastAsia"/>
          <w:color w:val="000000" w:themeColor="text1"/>
          <w:sz w:val="32"/>
          <w:szCs w:val="32"/>
        </w:rPr>
        <w:t>，</w:t>
      </w:r>
      <w:r w:rsidR="003E5CE2">
        <w:rPr>
          <w:rFonts w:ascii="仿宋_GB2312" w:eastAsia="仿宋_GB2312" w:hint="eastAsia"/>
          <w:color w:val="000000" w:themeColor="text1"/>
          <w:sz w:val="32"/>
          <w:szCs w:val="32"/>
        </w:rPr>
        <w:t>学生人数</w:t>
      </w:r>
      <w:r w:rsidR="00EE38A1">
        <w:rPr>
          <w:rFonts w:ascii="仿宋_GB2312" w:eastAsia="仿宋_GB2312" w:hint="eastAsia"/>
          <w:color w:val="000000" w:themeColor="text1"/>
          <w:sz w:val="32"/>
          <w:szCs w:val="32"/>
        </w:rPr>
        <w:t>栏</w:t>
      </w:r>
      <w:r w:rsidR="003E5CE2">
        <w:rPr>
          <w:rFonts w:ascii="仿宋_GB2312" w:eastAsia="仿宋_GB2312" w:hint="eastAsia"/>
          <w:color w:val="000000" w:themeColor="text1"/>
          <w:sz w:val="32"/>
          <w:szCs w:val="32"/>
        </w:rPr>
        <w:t>暂不填写，待新生报道后</w:t>
      </w:r>
      <w:r w:rsidR="00AB3C6E">
        <w:rPr>
          <w:rFonts w:ascii="仿宋_GB2312" w:eastAsia="仿宋_GB2312" w:hint="eastAsia"/>
          <w:color w:val="000000" w:themeColor="text1"/>
          <w:sz w:val="32"/>
          <w:szCs w:val="32"/>
        </w:rPr>
        <w:t>统一填写。</w:t>
      </w:r>
    </w:p>
    <w:p w:rsidR="00460CCD" w:rsidRDefault="00460CCD" w:rsidP="00460CCD">
      <w:pPr>
        <w:pStyle w:val="p0"/>
        <w:spacing w:before="0" w:beforeAutospacing="0" w:after="0" w:afterAutospacing="0" w:line="520" w:lineRule="exact"/>
        <w:ind w:firstLine="560"/>
        <w:rPr>
          <w:rFonts w:ascii="仿宋_GB2312" w:eastAsia="仿宋_GB2312"/>
          <w:color w:val="000000" w:themeColor="text1"/>
          <w:sz w:val="32"/>
          <w:szCs w:val="32"/>
        </w:rPr>
      </w:pPr>
      <w:r>
        <w:rPr>
          <w:rFonts w:ascii="仿宋_GB2312" w:eastAsia="仿宋_GB2312" w:hint="eastAsia"/>
          <w:color w:val="000000"/>
          <w:sz w:val="32"/>
          <w:szCs w:val="32"/>
        </w:rPr>
        <w:t>6</w:t>
      </w:r>
      <w:r w:rsidRPr="005E3191">
        <w:rPr>
          <w:rFonts w:ascii="仿宋_GB2312" w:eastAsia="仿宋_GB2312" w:hint="eastAsia"/>
          <w:color w:val="000000"/>
          <w:sz w:val="32"/>
          <w:szCs w:val="32"/>
        </w:rPr>
        <w:t>.请</w:t>
      </w:r>
      <w:r>
        <w:rPr>
          <w:rFonts w:ascii="仿宋_GB2312" w:eastAsia="仿宋_GB2312" w:hint="eastAsia"/>
          <w:color w:val="000000"/>
          <w:sz w:val="32"/>
          <w:szCs w:val="32"/>
        </w:rPr>
        <w:t>各单位严格按照教材选用流程选定教材，</w:t>
      </w:r>
      <w:r w:rsidRPr="00BB0D8A">
        <w:rPr>
          <w:rFonts w:ascii="仿宋_GB2312" w:eastAsia="仿宋_GB2312" w:hint="eastAsia"/>
          <w:color w:val="000000" w:themeColor="text1"/>
          <w:sz w:val="32"/>
          <w:szCs w:val="32"/>
        </w:rPr>
        <w:t>并于</w:t>
      </w:r>
      <w:r>
        <w:rPr>
          <w:rFonts w:ascii="仿宋_GB2312" w:eastAsia="仿宋_GB2312" w:hint="eastAsia"/>
          <w:color w:val="000000" w:themeColor="text1"/>
          <w:sz w:val="32"/>
          <w:szCs w:val="32"/>
        </w:rPr>
        <w:t>2016</w:t>
      </w:r>
      <w:r w:rsidRPr="00BB0D8A">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8</w:t>
      </w:r>
      <w:r w:rsidRPr="007F1B83">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22号</w:t>
      </w:r>
      <w:r w:rsidRPr="00BB0D8A">
        <w:rPr>
          <w:rFonts w:ascii="仿宋_GB2312" w:eastAsia="仿宋_GB2312" w:hint="eastAsia"/>
          <w:color w:val="000000" w:themeColor="text1"/>
          <w:sz w:val="32"/>
          <w:szCs w:val="32"/>
        </w:rPr>
        <w:t>之前将教材征订单报送至教务处（</w:t>
      </w:r>
      <w:r>
        <w:rPr>
          <w:rFonts w:ascii="仿宋_GB2312" w:eastAsia="仿宋_GB2312" w:hint="eastAsia"/>
          <w:color w:val="000000" w:themeColor="text1"/>
          <w:sz w:val="32"/>
          <w:szCs w:val="32"/>
        </w:rPr>
        <w:t>T407</w:t>
      </w:r>
      <w:r w:rsidRPr="00BB0D8A">
        <w:rPr>
          <w:rFonts w:ascii="仿宋_GB2312" w:eastAsia="仿宋_GB2312" w:hint="eastAsia"/>
          <w:color w:val="000000" w:themeColor="text1"/>
          <w:sz w:val="32"/>
          <w:szCs w:val="32"/>
        </w:rPr>
        <w:t>）。</w:t>
      </w:r>
    </w:p>
    <w:p w:rsidR="00460CCD" w:rsidRPr="00460CCD" w:rsidRDefault="00460CCD" w:rsidP="0059646E">
      <w:pPr>
        <w:pStyle w:val="p0"/>
        <w:spacing w:before="0" w:beforeAutospacing="0" w:after="0" w:afterAutospacing="0" w:line="520" w:lineRule="exact"/>
        <w:ind w:firstLine="560"/>
        <w:rPr>
          <w:rFonts w:ascii="仿宋_GB2312" w:eastAsia="仿宋_GB2312"/>
          <w:color w:val="000000" w:themeColor="text1"/>
          <w:sz w:val="32"/>
          <w:szCs w:val="32"/>
        </w:rPr>
      </w:pPr>
    </w:p>
    <w:p w:rsidR="0059646E" w:rsidRPr="0059646E" w:rsidRDefault="00EE38A1" w:rsidP="003E5CE2">
      <w:pPr>
        <w:pStyle w:val="p0"/>
        <w:spacing w:before="0" w:beforeAutospacing="0" w:after="0" w:afterAutospacing="0" w:line="520" w:lineRule="exact"/>
        <w:ind w:firstLine="56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 xml:space="preserve"> </w:t>
      </w:r>
    </w:p>
    <w:p w:rsidR="00AB3C6E" w:rsidRDefault="00AB3C6E" w:rsidP="00E247EE">
      <w:pPr>
        <w:spacing w:after="0" w:line="520" w:lineRule="exact"/>
        <w:ind w:firstLineChars="200" w:firstLine="640"/>
        <w:rPr>
          <w:rFonts w:ascii="仿宋_GB2312" w:eastAsia="仿宋_GB2312"/>
          <w:color w:val="000000"/>
          <w:sz w:val="32"/>
          <w:szCs w:val="32"/>
        </w:rPr>
      </w:pPr>
    </w:p>
    <w:p w:rsidR="00E247EE" w:rsidRPr="005E3191" w:rsidRDefault="00E247EE" w:rsidP="00E247EE">
      <w:pPr>
        <w:spacing w:after="0" w:line="520" w:lineRule="exact"/>
        <w:ind w:firstLineChars="200" w:firstLine="640"/>
        <w:rPr>
          <w:rFonts w:ascii="仿宋_GB2312" w:eastAsia="仿宋_GB2312"/>
          <w:color w:val="000000"/>
          <w:sz w:val="32"/>
          <w:szCs w:val="32"/>
        </w:rPr>
      </w:pPr>
      <w:r w:rsidRPr="005E3191">
        <w:rPr>
          <w:rFonts w:ascii="仿宋_GB2312" w:eastAsia="仿宋_GB2312" w:hint="eastAsia"/>
          <w:color w:val="000000"/>
          <w:sz w:val="32"/>
          <w:szCs w:val="32"/>
        </w:rPr>
        <w:t>附表:1安徽三联学院教材选用审批表</w:t>
      </w:r>
    </w:p>
    <w:p w:rsidR="00E247EE" w:rsidRDefault="00E247EE" w:rsidP="00E247EE">
      <w:pPr>
        <w:spacing w:after="0" w:line="520" w:lineRule="exact"/>
        <w:ind w:firstLineChars="450" w:firstLine="1440"/>
        <w:rPr>
          <w:rFonts w:ascii="仿宋_GB2312" w:eastAsia="仿宋_GB2312"/>
          <w:color w:val="000000"/>
          <w:sz w:val="32"/>
          <w:szCs w:val="32"/>
        </w:rPr>
      </w:pPr>
      <w:r w:rsidRPr="005E3191">
        <w:rPr>
          <w:rFonts w:ascii="仿宋_GB2312" w:eastAsia="仿宋_GB2312" w:hint="eastAsia"/>
          <w:color w:val="000000"/>
          <w:sz w:val="32"/>
          <w:szCs w:val="32"/>
        </w:rPr>
        <w:t>2安徽三联学院教材订购申请表</w:t>
      </w:r>
    </w:p>
    <w:p w:rsidR="00B9727C" w:rsidRDefault="00B9727C" w:rsidP="00E247EE">
      <w:pPr>
        <w:spacing w:after="0" w:line="520" w:lineRule="exact"/>
        <w:ind w:firstLineChars="450" w:firstLine="1440"/>
        <w:rPr>
          <w:rFonts w:ascii="仿宋_GB2312" w:eastAsia="仿宋_GB2312"/>
          <w:color w:val="000000"/>
          <w:sz w:val="32"/>
          <w:szCs w:val="32"/>
        </w:rPr>
      </w:pPr>
      <w:r>
        <w:rPr>
          <w:rFonts w:ascii="仿宋_GB2312" w:eastAsia="仿宋_GB2312" w:hint="eastAsia"/>
          <w:color w:val="000000"/>
          <w:sz w:val="32"/>
          <w:szCs w:val="32"/>
        </w:rPr>
        <w:t>3.教材补订申请表</w:t>
      </w:r>
    </w:p>
    <w:p w:rsidR="0059646E" w:rsidRDefault="00B9727C" w:rsidP="001756A2">
      <w:pPr>
        <w:spacing w:after="0" w:line="520" w:lineRule="exact"/>
        <w:ind w:firstLineChars="450" w:firstLine="1440"/>
        <w:rPr>
          <w:rFonts w:ascii="仿宋_GB2312" w:eastAsia="仿宋_GB2312"/>
          <w:color w:val="000000"/>
          <w:sz w:val="32"/>
          <w:szCs w:val="32"/>
        </w:rPr>
      </w:pPr>
      <w:r>
        <w:rPr>
          <w:rFonts w:ascii="仿宋_GB2312" w:eastAsia="仿宋_GB2312" w:hint="eastAsia"/>
          <w:color w:val="000000"/>
          <w:sz w:val="32"/>
          <w:szCs w:val="32"/>
        </w:rPr>
        <w:t>4.教材</w:t>
      </w:r>
      <w:r w:rsidR="00CA7AB4">
        <w:rPr>
          <w:rFonts w:ascii="仿宋_GB2312" w:eastAsia="仿宋_GB2312" w:hint="eastAsia"/>
          <w:color w:val="000000"/>
          <w:sz w:val="32"/>
          <w:szCs w:val="32"/>
        </w:rPr>
        <w:t>更换</w:t>
      </w:r>
      <w:r>
        <w:rPr>
          <w:rFonts w:ascii="仿宋_GB2312" w:eastAsia="仿宋_GB2312" w:hint="eastAsia"/>
          <w:color w:val="000000"/>
          <w:sz w:val="32"/>
          <w:szCs w:val="32"/>
        </w:rPr>
        <w:t>申请表</w:t>
      </w:r>
    </w:p>
    <w:p w:rsidR="00F17BA0" w:rsidRPr="0059646E" w:rsidRDefault="00F17BA0" w:rsidP="001756A2">
      <w:pPr>
        <w:spacing w:after="0" w:line="520" w:lineRule="exact"/>
        <w:ind w:firstLineChars="450" w:firstLine="1440"/>
        <w:rPr>
          <w:rFonts w:ascii="仿宋_GB2312" w:eastAsia="仿宋_GB2312"/>
          <w:color w:val="000000"/>
          <w:sz w:val="32"/>
          <w:szCs w:val="32"/>
        </w:rPr>
      </w:pPr>
      <w:r>
        <w:rPr>
          <w:rFonts w:ascii="仿宋_GB2312" w:eastAsia="仿宋_GB2312" w:hint="eastAsia"/>
          <w:color w:val="000000"/>
          <w:sz w:val="32"/>
          <w:szCs w:val="32"/>
        </w:rPr>
        <w:t>5.教材退订申请表</w:t>
      </w:r>
    </w:p>
    <w:p w:rsidR="0051524E" w:rsidRPr="007D6074" w:rsidRDefault="0051524E" w:rsidP="00E247EE">
      <w:pPr>
        <w:wordWrap w:val="0"/>
        <w:spacing w:line="520" w:lineRule="exact"/>
        <w:ind w:right="291"/>
        <w:jc w:val="right"/>
        <w:rPr>
          <w:rFonts w:ascii="仿宋_GB2312" w:eastAsia="仿宋_GB2312" w:cs="仿宋_GB2312"/>
          <w:spacing w:val="-6"/>
          <w:sz w:val="32"/>
          <w:szCs w:val="32"/>
        </w:rPr>
      </w:pPr>
      <w:bookmarkStart w:id="0" w:name="_GoBack"/>
      <w:bookmarkEnd w:id="0"/>
    </w:p>
    <w:p w:rsidR="00E247EE" w:rsidRDefault="00E247EE" w:rsidP="0051524E">
      <w:pPr>
        <w:spacing w:line="520" w:lineRule="exact"/>
        <w:ind w:right="291"/>
        <w:jc w:val="right"/>
        <w:rPr>
          <w:rFonts w:ascii="仿宋_GB2312" w:eastAsia="仿宋_GB2312"/>
          <w:spacing w:val="-6"/>
          <w:sz w:val="32"/>
          <w:szCs w:val="32"/>
        </w:rPr>
      </w:pPr>
      <w:r>
        <w:rPr>
          <w:rFonts w:ascii="仿宋_GB2312" w:eastAsia="仿宋_GB2312" w:cs="仿宋_GB2312" w:hint="eastAsia"/>
          <w:spacing w:val="-6"/>
          <w:sz w:val="32"/>
          <w:szCs w:val="32"/>
        </w:rPr>
        <w:t xml:space="preserve">教务处  </w:t>
      </w:r>
    </w:p>
    <w:p w:rsidR="00E247EE" w:rsidRDefault="00E247EE" w:rsidP="00E247EE">
      <w:pPr>
        <w:spacing w:line="520" w:lineRule="exact"/>
        <w:ind w:right="87"/>
        <w:jc w:val="right"/>
        <w:rPr>
          <w:rFonts w:ascii="仿宋_GB2312" w:eastAsia="仿宋_GB2312"/>
          <w:spacing w:val="-6"/>
          <w:sz w:val="32"/>
          <w:szCs w:val="32"/>
        </w:rPr>
      </w:pPr>
      <w:r>
        <w:rPr>
          <w:rFonts w:ascii="仿宋_GB2312" w:eastAsia="仿宋_GB2312" w:cs="仿宋_GB2312"/>
          <w:spacing w:val="-6"/>
          <w:sz w:val="32"/>
          <w:szCs w:val="32"/>
        </w:rPr>
        <w:t>201</w:t>
      </w:r>
      <w:r w:rsidR="007B2BEE">
        <w:rPr>
          <w:rFonts w:ascii="仿宋_GB2312" w:eastAsia="仿宋_GB2312" w:cs="仿宋_GB2312" w:hint="eastAsia"/>
          <w:spacing w:val="-6"/>
          <w:sz w:val="32"/>
          <w:szCs w:val="32"/>
        </w:rPr>
        <w:t>6</w:t>
      </w:r>
      <w:r>
        <w:rPr>
          <w:rFonts w:ascii="仿宋_GB2312" w:eastAsia="仿宋_GB2312" w:cs="仿宋_GB2312" w:hint="eastAsia"/>
          <w:spacing w:val="-6"/>
          <w:sz w:val="32"/>
          <w:szCs w:val="32"/>
        </w:rPr>
        <w:t>年</w:t>
      </w:r>
      <w:r w:rsidR="00EE38A1">
        <w:rPr>
          <w:rFonts w:ascii="仿宋_GB2312" w:eastAsia="仿宋_GB2312" w:cs="仿宋_GB2312" w:hint="eastAsia"/>
          <w:spacing w:val="-6"/>
          <w:sz w:val="32"/>
          <w:szCs w:val="32"/>
        </w:rPr>
        <w:t>7</w:t>
      </w:r>
      <w:r>
        <w:rPr>
          <w:rFonts w:ascii="仿宋_GB2312" w:eastAsia="仿宋_GB2312" w:cs="仿宋_GB2312" w:hint="eastAsia"/>
          <w:spacing w:val="-6"/>
          <w:sz w:val="32"/>
          <w:szCs w:val="32"/>
        </w:rPr>
        <w:t>月</w:t>
      </w:r>
      <w:r w:rsidR="003B4181">
        <w:rPr>
          <w:rFonts w:ascii="仿宋_GB2312" w:eastAsia="仿宋_GB2312" w:cs="仿宋_GB2312" w:hint="eastAsia"/>
          <w:spacing w:val="-6"/>
          <w:sz w:val="32"/>
          <w:szCs w:val="32"/>
        </w:rPr>
        <w:t>11</w:t>
      </w:r>
      <w:r>
        <w:rPr>
          <w:rFonts w:ascii="仿宋_GB2312" w:eastAsia="仿宋_GB2312" w:cs="仿宋_GB2312" w:hint="eastAsia"/>
          <w:spacing w:val="-6"/>
          <w:sz w:val="32"/>
          <w:szCs w:val="32"/>
        </w:rPr>
        <w:t>日</w:t>
      </w:r>
    </w:p>
    <w:p w:rsidR="00E247EE" w:rsidRPr="00F2492F" w:rsidRDefault="00482613" w:rsidP="00E247EE">
      <w:r>
        <w:rPr>
          <w:rFonts w:ascii="仿宋_GB2312" w:eastAsia="仿宋_GB2312" w:cs="仿宋_GB2312"/>
          <w:noProof/>
          <w:spacing w:val="-6"/>
          <w:sz w:val="32"/>
          <w:szCs w:val="32"/>
        </w:rPr>
        <mc:AlternateContent>
          <mc:Choice Requires="wps">
            <w:drawing>
              <wp:anchor distT="4294967294" distB="4294967294" distL="114300" distR="114300" simplePos="0" relativeHeight="251660288" behindDoc="0" locked="0" layoutInCell="1" allowOverlap="1">
                <wp:simplePos x="0" y="0"/>
                <wp:positionH relativeFrom="column">
                  <wp:posOffset>-244475</wp:posOffset>
                </wp:positionH>
                <wp:positionV relativeFrom="paragraph">
                  <wp:posOffset>5141595</wp:posOffset>
                </wp:positionV>
                <wp:extent cx="5686425" cy="0"/>
                <wp:effectExtent l="0" t="19050" r="9525" b="3810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6425" cy="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3" o:spid="_x0000_s1026"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25pt,404.85pt" to="428.5pt,40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" strokecolor="red" strokeweight="4.5pt">
                <v:stroke linestyle="thinThick"/>
              </v:line>
            </w:pict>
          </mc:Fallback>
        </mc:AlternateContent>
      </w:r>
    </w:p>
    <w:sectPr w:rsidR="00E247EE" w:rsidRPr="00F2492F" w:rsidSect="00315E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A49" w:rsidRDefault="00B80A49" w:rsidP="00E247EE">
      <w:pPr>
        <w:spacing w:after="0"/>
      </w:pPr>
      <w:r>
        <w:separator/>
      </w:r>
    </w:p>
  </w:endnote>
  <w:endnote w:type="continuationSeparator" w:id="0">
    <w:p w:rsidR="00B80A49" w:rsidRDefault="00B80A49" w:rsidP="00E247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A49" w:rsidRDefault="00B80A49" w:rsidP="00E247EE">
      <w:pPr>
        <w:spacing w:after="0"/>
      </w:pPr>
      <w:r>
        <w:separator/>
      </w:r>
    </w:p>
  </w:footnote>
  <w:footnote w:type="continuationSeparator" w:id="0">
    <w:p w:rsidR="00B80A49" w:rsidRDefault="00B80A49" w:rsidP="00E247E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B9A"/>
    <w:rsid w:val="0004253A"/>
    <w:rsid w:val="00075CD1"/>
    <w:rsid w:val="00077BB3"/>
    <w:rsid w:val="000C7473"/>
    <w:rsid w:val="000E1D3B"/>
    <w:rsid w:val="00134635"/>
    <w:rsid w:val="001365AD"/>
    <w:rsid w:val="001756A2"/>
    <w:rsid w:val="001A1229"/>
    <w:rsid w:val="001B114C"/>
    <w:rsid w:val="001B2391"/>
    <w:rsid w:val="001E0A26"/>
    <w:rsid w:val="002470F5"/>
    <w:rsid w:val="002A412A"/>
    <w:rsid w:val="002B0EDF"/>
    <w:rsid w:val="002E1710"/>
    <w:rsid w:val="00313C60"/>
    <w:rsid w:val="00315E94"/>
    <w:rsid w:val="00320223"/>
    <w:rsid w:val="003B4181"/>
    <w:rsid w:val="003B6AC4"/>
    <w:rsid w:val="003E5A9F"/>
    <w:rsid w:val="003E5CE2"/>
    <w:rsid w:val="003E7B97"/>
    <w:rsid w:val="00431FC2"/>
    <w:rsid w:val="00460CCD"/>
    <w:rsid w:val="00466A5E"/>
    <w:rsid w:val="00482613"/>
    <w:rsid w:val="004856ED"/>
    <w:rsid w:val="0048691D"/>
    <w:rsid w:val="004A57CB"/>
    <w:rsid w:val="004E1769"/>
    <w:rsid w:val="0051524E"/>
    <w:rsid w:val="0059177A"/>
    <w:rsid w:val="0059646E"/>
    <w:rsid w:val="005A4B35"/>
    <w:rsid w:val="005A50E0"/>
    <w:rsid w:val="005B751D"/>
    <w:rsid w:val="00612B85"/>
    <w:rsid w:val="006265F0"/>
    <w:rsid w:val="00645032"/>
    <w:rsid w:val="006500AA"/>
    <w:rsid w:val="00687934"/>
    <w:rsid w:val="006A5DE4"/>
    <w:rsid w:val="006A73D0"/>
    <w:rsid w:val="00740DC0"/>
    <w:rsid w:val="007A6605"/>
    <w:rsid w:val="007B2BEE"/>
    <w:rsid w:val="007D3B63"/>
    <w:rsid w:val="007D6074"/>
    <w:rsid w:val="007F1B83"/>
    <w:rsid w:val="00841A06"/>
    <w:rsid w:val="0085709D"/>
    <w:rsid w:val="00872C92"/>
    <w:rsid w:val="008A447F"/>
    <w:rsid w:val="008D4BD1"/>
    <w:rsid w:val="008F2B9A"/>
    <w:rsid w:val="009942AE"/>
    <w:rsid w:val="009E40B0"/>
    <w:rsid w:val="00A24B7C"/>
    <w:rsid w:val="00AB3C6E"/>
    <w:rsid w:val="00AF28D6"/>
    <w:rsid w:val="00B15145"/>
    <w:rsid w:val="00B8079D"/>
    <w:rsid w:val="00B80A49"/>
    <w:rsid w:val="00B9727C"/>
    <w:rsid w:val="00BA4FBB"/>
    <w:rsid w:val="00BB0D8A"/>
    <w:rsid w:val="00BC6683"/>
    <w:rsid w:val="00BD0335"/>
    <w:rsid w:val="00BD7C7C"/>
    <w:rsid w:val="00BD7DD3"/>
    <w:rsid w:val="00BE760A"/>
    <w:rsid w:val="00BF5CD9"/>
    <w:rsid w:val="00C24FA6"/>
    <w:rsid w:val="00C57DCA"/>
    <w:rsid w:val="00C72EA3"/>
    <w:rsid w:val="00C952A7"/>
    <w:rsid w:val="00C96C76"/>
    <w:rsid w:val="00CA106E"/>
    <w:rsid w:val="00CA7AB4"/>
    <w:rsid w:val="00CB18C2"/>
    <w:rsid w:val="00D759E2"/>
    <w:rsid w:val="00DD438C"/>
    <w:rsid w:val="00E20435"/>
    <w:rsid w:val="00E247EE"/>
    <w:rsid w:val="00E668A5"/>
    <w:rsid w:val="00E71C5E"/>
    <w:rsid w:val="00E86DF2"/>
    <w:rsid w:val="00EB7359"/>
    <w:rsid w:val="00ED1E32"/>
    <w:rsid w:val="00EE135A"/>
    <w:rsid w:val="00EE38A1"/>
    <w:rsid w:val="00F17BA0"/>
    <w:rsid w:val="00FC69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7EE"/>
    <w:pPr>
      <w:adjustRightInd w:val="0"/>
      <w:snapToGrid w:val="0"/>
      <w:spacing w:after="200"/>
    </w:pPr>
    <w:rPr>
      <w:rFonts w:ascii="Tahoma" w:eastAsia="微软雅黑" w:hAnsi="Tahoma" w:cs="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47EE"/>
    <w:pPr>
      <w:widowControl w:val="0"/>
      <w:pBdr>
        <w:bottom w:val="single" w:sz="6" w:space="1" w:color="auto"/>
      </w:pBdr>
      <w:tabs>
        <w:tab w:val="center" w:pos="4153"/>
        <w:tab w:val="right" w:pos="8306"/>
      </w:tabs>
      <w:adjustRightInd/>
      <w:spacing w:after="0"/>
      <w:jc w:val="center"/>
    </w:pPr>
    <w:rPr>
      <w:rFonts w:ascii="Calibri" w:eastAsia="宋体" w:hAnsi="Calibri" w:cs="Times New Roman"/>
      <w:sz w:val="18"/>
      <w:szCs w:val="18"/>
    </w:rPr>
  </w:style>
  <w:style w:type="character" w:customStyle="1" w:styleId="Char">
    <w:name w:val="页眉 Char"/>
    <w:basedOn w:val="a0"/>
    <w:link w:val="a3"/>
    <w:uiPriority w:val="99"/>
    <w:rsid w:val="00E247EE"/>
    <w:rPr>
      <w:sz w:val="18"/>
      <w:szCs w:val="18"/>
    </w:rPr>
  </w:style>
  <w:style w:type="paragraph" w:styleId="a4">
    <w:name w:val="footer"/>
    <w:basedOn w:val="a"/>
    <w:link w:val="Char0"/>
    <w:uiPriority w:val="99"/>
    <w:unhideWhenUsed/>
    <w:rsid w:val="00E247EE"/>
    <w:pPr>
      <w:widowControl w:val="0"/>
      <w:tabs>
        <w:tab w:val="center" w:pos="4153"/>
        <w:tab w:val="right" w:pos="8306"/>
      </w:tabs>
      <w:adjustRightInd/>
      <w:spacing w:after="0"/>
    </w:pPr>
    <w:rPr>
      <w:rFonts w:ascii="Calibri" w:eastAsia="宋体" w:hAnsi="Calibri" w:cs="Times New Roman"/>
      <w:sz w:val="18"/>
      <w:szCs w:val="18"/>
    </w:rPr>
  </w:style>
  <w:style w:type="character" w:customStyle="1" w:styleId="Char0">
    <w:name w:val="页脚 Char"/>
    <w:basedOn w:val="a0"/>
    <w:link w:val="a4"/>
    <w:uiPriority w:val="99"/>
    <w:rsid w:val="00E247EE"/>
    <w:rPr>
      <w:sz w:val="18"/>
      <w:szCs w:val="18"/>
    </w:rPr>
  </w:style>
  <w:style w:type="paragraph" w:customStyle="1" w:styleId="p0">
    <w:name w:val="p0"/>
    <w:basedOn w:val="a"/>
    <w:rsid w:val="00E247EE"/>
    <w:pPr>
      <w:adjustRightInd/>
      <w:snapToGrid/>
      <w:spacing w:before="100" w:beforeAutospacing="1" w:after="100" w:afterAutospacing="1"/>
    </w:pPr>
    <w:rPr>
      <w:rFonts w:ascii="宋体" w:eastAsia="宋体" w:hAnsi="宋体" w:cs="宋体"/>
      <w:sz w:val="24"/>
      <w:szCs w:val="24"/>
    </w:rPr>
  </w:style>
  <w:style w:type="paragraph" w:styleId="a5">
    <w:name w:val="Balloon Text"/>
    <w:basedOn w:val="a"/>
    <w:link w:val="Char1"/>
    <w:uiPriority w:val="99"/>
    <w:semiHidden/>
    <w:unhideWhenUsed/>
    <w:rsid w:val="001B114C"/>
    <w:pPr>
      <w:spacing w:after="0"/>
    </w:pPr>
    <w:rPr>
      <w:sz w:val="18"/>
      <w:szCs w:val="18"/>
    </w:rPr>
  </w:style>
  <w:style w:type="character" w:customStyle="1" w:styleId="Char1">
    <w:name w:val="批注框文本 Char"/>
    <w:basedOn w:val="a0"/>
    <w:link w:val="a5"/>
    <w:uiPriority w:val="99"/>
    <w:semiHidden/>
    <w:rsid w:val="001B114C"/>
    <w:rPr>
      <w:rFonts w:ascii="Tahoma" w:eastAsia="微软雅黑" w:hAnsi="Tahoma" w:cs="Tahoma"/>
      <w:sz w:val="18"/>
      <w:szCs w:val="18"/>
    </w:rPr>
  </w:style>
  <w:style w:type="character" w:styleId="a6">
    <w:name w:val="annotation reference"/>
    <w:basedOn w:val="a0"/>
    <w:uiPriority w:val="99"/>
    <w:semiHidden/>
    <w:unhideWhenUsed/>
    <w:rsid w:val="003E7B97"/>
    <w:rPr>
      <w:sz w:val="21"/>
      <w:szCs w:val="21"/>
    </w:rPr>
  </w:style>
  <w:style w:type="paragraph" w:styleId="a7">
    <w:name w:val="annotation text"/>
    <w:basedOn w:val="a"/>
    <w:link w:val="Char2"/>
    <w:uiPriority w:val="99"/>
    <w:semiHidden/>
    <w:unhideWhenUsed/>
    <w:rsid w:val="003E7B97"/>
  </w:style>
  <w:style w:type="character" w:customStyle="1" w:styleId="Char2">
    <w:name w:val="批注文字 Char"/>
    <w:basedOn w:val="a0"/>
    <w:link w:val="a7"/>
    <w:uiPriority w:val="99"/>
    <w:semiHidden/>
    <w:rsid w:val="003E7B97"/>
    <w:rPr>
      <w:rFonts w:ascii="Tahoma" w:eastAsia="微软雅黑" w:hAnsi="Tahoma" w:cs="Tahoma"/>
      <w:sz w:val="22"/>
      <w:szCs w:val="22"/>
    </w:rPr>
  </w:style>
  <w:style w:type="paragraph" w:styleId="a8">
    <w:name w:val="annotation subject"/>
    <w:basedOn w:val="a7"/>
    <w:next w:val="a7"/>
    <w:link w:val="Char3"/>
    <w:uiPriority w:val="99"/>
    <w:semiHidden/>
    <w:unhideWhenUsed/>
    <w:rsid w:val="003E7B97"/>
    <w:rPr>
      <w:b/>
      <w:bCs/>
    </w:rPr>
  </w:style>
  <w:style w:type="character" w:customStyle="1" w:styleId="Char3">
    <w:name w:val="批注主题 Char"/>
    <w:basedOn w:val="Char2"/>
    <w:link w:val="a8"/>
    <w:uiPriority w:val="99"/>
    <w:semiHidden/>
    <w:rsid w:val="003E7B97"/>
    <w:rPr>
      <w:rFonts w:ascii="Tahoma" w:eastAsia="微软雅黑" w:hAnsi="Tahoma" w:cs="Tahoma"/>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7EE"/>
    <w:pPr>
      <w:adjustRightInd w:val="0"/>
      <w:snapToGrid w:val="0"/>
      <w:spacing w:after="200"/>
    </w:pPr>
    <w:rPr>
      <w:rFonts w:ascii="Tahoma" w:eastAsia="微软雅黑" w:hAnsi="Tahoma" w:cs="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47EE"/>
    <w:pPr>
      <w:widowControl w:val="0"/>
      <w:pBdr>
        <w:bottom w:val="single" w:sz="6" w:space="1" w:color="auto"/>
      </w:pBdr>
      <w:tabs>
        <w:tab w:val="center" w:pos="4153"/>
        <w:tab w:val="right" w:pos="8306"/>
      </w:tabs>
      <w:adjustRightInd/>
      <w:spacing w:after="0"/>
      <w:jc w:val="center"/>
    </w:pPr>
    <w:rPr>
      <w:rFonts w:ascii="Calibri" w:eastAsia="宋体" w:hAnsi="Calibri" w:cs="Times New Roman"/>
      <w:sz w:val="18"/>
      <w:szCs w:val="18"/>
    </w:rPr>
  </w:style>
  <w:style w:type="character" w:customStyle="1" w:styleId="Char">
    <w:name w:val="页眉 Char"/>
    <w:basedOn w:val="a0"/>
    <w:link w:val="a3"/>
    <w:uiPriority w:val="99"/>
    <w:rsid w:val="00E247EE"/>
    <w:rPr>
      <w:sz w:val="18"/>
      <w:szCs w:val="18"/>
    </w:rPr>
  </w:style>
  <w:style w:type="paragraph" w:styleId="a4">
    <w:name w:val="footer"/>
    <w:basedOn w:val="a"/>
    <w:link w:val="Char0"/>
    <w:uiPriority w:val="99"/>
    <w:unhideWhenUsed/>
    <w:rsid w:val="00E247EE"/>
    <w:pPr>
      <w:widowControl w:val="0"/>
      <w:tabs>
        <w:tab w:val="center" w:pos="4153"/>
        <w:tab w:val="right" w:pos="8306"/>
      </w:tabs>
      <w:adjustRightInd/>
      <w:spacing w:after="0"/>
    </w:pPr>
    <w:rPr>
      <w:rFonts w:ascii="Calibri" w:eastAsia="宋体" w:hAnsi="Calibri" w:cs="Times New Roman"/>
      <w:sz w:val="18"/>
      <w:szCs w:val="18"/>
    </w:rPr>
  </w:style>
  <w:style w:type="character" w:customStyle="1" w:styleId="Char0">
    <w:name w:val="页脚 Char"/>
    <w:basedOn w:val="a0"/>
    <w:link w:val="a4"/>
    <w:uiPriority w:val="99"/>
    <w:rsid w:val="00E247EE"/>
    <w:rPr>
      <w:sz w:val="18"/>
      <w:szCs w:val="18"/>
    </w:rPr>
  </w:style>
  <w:style w:type="paragraph" w:customStyle="1" w:styleId="p0">
    <w:name w:val="p0"/>
    <w:basedOn w:val="a"/>
    <w:rsid w:val="00E247EE"/>
    <w:pPr>
      <w:adjustRightInd/>
      <w:snapToGrid/>
      <w:spacing w:before="100" w:beforeAutospacing="1" w:after="100" w:afterAutospacing="1"/>
    </w:pPr>
    <w:rPr>
      <w:rFonts w:ascii="宋体" w:eastAsia="宋体" w:hAnsi="宋体" w:cs="宋体"/>
      <w:sz w:val="24"/>
      <w:szCs w:val="24"/>
    </w:rPr>
  </w:style>
  <w:style w:type="paragraph" w:styleId="a5">
    <w:name w:val="Balloon Text"/>
    <w:basedOn w:val="a"/>
    <w:link w:val="Char1"/>
    <w:uiPriority w:val="99"/>
    <w:semiHidden/>
    <w:unhideWhenUsed/>
    <w:rsid w:val="001B114C"/>
    <w:pPr>
      <w:spacing w:after="0"/>
    </w:pPr>
    <w:rPr>
      <w:sz w:val="18"/>
      <w:szCs w:val="18"/>
    </w:rPr>
  </w:style>
  <w:style w:type="character" w:customStyle="1" w:styleId="Char1">
    <w:name w:val="批注框文本 Char"/>
    <w:basedOn w:val="a0"/>
    <w:link w:val="a5"/>
    <w:uiPriority w:val="99"/>
    <w:semiHidden/>
    <w:rsid w:val="001B114C"/>
    <w:rPr>
      <w:rFonts w:ascii="Tahoma" w:eastAsia="微软雅黑" w:hAnsi="Tahoma" w:cs="Tahoma"/>
      <w:sz w:val="18"/>
      <w:szCs w:val="18"/>
    </w:rPr>
  </w:style>
  <w:style w:type="character" w:styleId="a6">
    <w:name w:val="annotation reference"/>
    <w:basedOn w:val="a0"/>
    <w:uiPriority w:val="99"/>
    <w:semiHidden/>
    <w:unhideWhenUsed/>
    <w:rsid w:val="003E7B97"/>
    <w:rPr>
      <w:sz w:val="21"/>
      <w:szCs w:val="21"/>
    </w:rPr>
  </w:style>
  <w:style w:type="paragraph" w:styleId="a7">
    <w:name w:val="annotation text"/>
    <w:basedOn w:val="a"/>
    <w:link w:val="Char2"/>
    <w:uiPriority w:val="99"/>
    <w:semiHidden/>
    <w:unhideWhenUsed/>
    <w:rsid w:val="003E7B97"/>
  </w:style>
  <w:style w:type="character" w:customStyle="1" w:styleId="Char2">
    <w:name w:val="批注文字 Char"/>
    <w:basedOn w:val="a0"/>
    <w:link w:val="a7"/>
    <w:uiPriority w:val="99"/>
    <w:semiHidden/>
    <w:rsid w:val="003E7B97"/>
    <w:rPr>
      <w:rFonts w:ascii="Tahoma" w:eastAsia="微软雅黑" w:hAnsi="Tahoma" w:cs="Tahoma"/>
      <w:sz w:val="22"/>
      <w:szCs w:val="22"/>
    </w:rPr>
  </w:style>
  <w:style w:type="paragraph" w:styleId="a8">
    <w:name w:val="annotation subject"/>
    <w:basedOn w:val="a7"/>
    <w:next w:val="a7"/>
    <w:link w:val="Char3"/>
    <w:uiPriority w:val="99"/>
    <w:semiHidden/>
    <w:unhideWhenUsed/>
    <w:rsid w:val="003E7B97"/>
    <w:rPr>
      <w:b/>
      <w:bCs/>
    </w:rPr>
  </w:style>
  <w:style w:type="character" w:customStyle="1" w:styleId="Char3">
    <w:name w:val="批注主题 Char"/>
    <w:basedOn w:val="Char2"/>
    <w:link w:val="a8"/>
    <w:uiPriority w:val="99"/>
    <w:semiHidden/>
    <w:rsid w:val="003E7B97"/>
    <w:rPr>
      <w:rFonts w:ascii="Tahoma" w:eastAsia="微软雅黑" w:hAnsi="Tahoma" w:cs="Tahoma"/>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231</Words>
  <Characters>1322</Characters>
  <Application>Microsoft Office Word</Application>
  <DocSecurity>0</DocSecurity>
  <Lines>11</Lines>
  <Paragraphs>3</Paragraphs>
  <ScaleCrop>false</ScaleCrop>
  <Company>Lenovo (Beijing) Limited</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SDWM</cp:lastModifiedBy>
  <cp:revision>3</cp:revision>
  <cp:lastPrinted>2015-05-06T00:34:00Z</cp:lastPrinted>
  <dcterms:created xsi:type="dcterms:W3CDTF">2016-07-11T02:46:00Z</dcterms:created>
  <dcterms:modified xsi:type="dcterms:W3CDTF">2016-07-11T02:46:00Z</dcterms:modified>
</cp:coreProperties>
</file>